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AA5" w:rsidRPr="00E11E46" w:rsidRDefault="00AA16BF" w:rsidP="00911E6B">
      <w:pPr>
        <w:snapToGrid w:val="0"/>
        <w:spacing w:line="720" w:lineRule="exact"/>
        <w:jc w:val="center"/>
        <w:rPr>
          <w:rFonts w:ascii="華康娃娃體" w:eastAsia="華康娃娃體"/>
          <w:b/>
          <w:sz w:val="40"/>
        </w:rPr>
      </w:pPr>
      <w:r w:rsidRPr="00E11E46">
        <w:rPr>
          <w:rFonts w:ascii="華康娃娃體" w:eastAsia="華康娃娃體" w:hint="eastAsia"/>
          <w:b/>
          <w:sz w:val="40"/>
        </w:rPr>
        <w:t>賞</w:t>
      </w:r>
      <w:proofErr w:type="gramStart"/>
      <w:r w:rsidRPr="00E11E46">
        <w:rPr>
          <w:rFonts w:ascii="華康娃娃體" w:eastAsia="華康娃娃體" w:hint="eastAsia"/>
          <w:b/>
          <w:sz w:val="40"/>
        </w:rPr>
        <w:t>蝶愛相隨‧</w:t>
      </w:r>
      <w:proofErr w:type="gramEnd"/>
      <w:r w:rsidRPr="00E11E46">
        <w:rPr>
          <w:rFonts w:ascii="華康娃娃體" w:eastAsia="華康娃娃體" w:hint="eastAsia"/>
          <w:b/>
          <w:sz w:val="40"/>
        </w:rPr>
        <w:t>二子坪自然體驗之旅</w:t>
      </w:r>
    </w:p>
    <w:p w:rsidR="004C6A85" w:rsidRPr="00911E6B" w:rsidRDefault="00AA16BF" w:rsidP="00AE0060">
      <w:pPr>
        <w:spacing w:beforeLines="50" w:before="180" w:line="440" w:lineRule="exact"/>
        <w:ind w:firstLineChars="150" w:firstLine="42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每天生活在都市叢林裡，有多久沒有親近大自然了呢？</w:t>
      </w:r>
      <w:r w:rsidR="004C6A85" w:rsidRPr="00911E6B">
        <w:rPr>
          <w:rFonts w:ascii="華康中圓體" w:eastAsia="華康中圓體" w:hint="eastAsia"/>
          <w:sz w:val="28"/>
          <w:szCs w:val="28"/>
        </w:rPr>
        <w:t>每天被生活壓的喘不過氣，是否想要</w:t>
      </w:r>
      <w:r w:rsidR="00E11E46" w:rsidRPr="00911E6B">
        <w:rPr>
          <w:rFonts w:ascii="華康中圓體" w:eastAsia="華康中圓體" w:hint="eastAsia"/>
          <w:sz w:val="28"/>
          <w:szCs w:val="28"/>
        </w:rPr>
        <w:t>遠離塵囂，</w:t>
      </w:r>
      <w:r w:rsidR="004C6A85" w:rsidRPr="00911E6B">
        <w:rPr>
          <w:rFonts w:ascii="華康中圓體" w:eastAsia="華康中圓體" w:hint="eastAsia"/>
          <w:sz w:val="28"/>
          <w:szCs w:val="28"/>
        </w:rPr>
        <w:t>放鬆一下</w:t>
      </w:r>
      <w:r w:rsidR="00E11E46" w:rsidRPr="00911E6B">
        <w:rPr>
          <w:rFonts w:ascii="華康中圓體" w:eastAsia="華康中圓體" w:hint="eastAsia"/>
          <w:sz w:val="28"/>
          <w:szCs w:val="28"/>
        </w:rPr>
        <w:t>身心靈</w:t>
      </w:r>
      <w:r w:rsidR="009F3F6B" w:rsidRPr="00911E6B">
        <w:rPr>
          <w:rFonts w:ascii="華康中圓體" w:eastAsia="華康中圓體" w:hint="eastAsia"/>
          <w:sz w:val="28"/>
          <w:szCs w:val="28"/>
        </w:rPr>
        <w:t>呢？</w:t>
      </w:r>
      <w:r w:rsidR="004C6A85" w:rsidRPr="00911E6B">
        <w:rPr>
          <w:rFonts w:ascii="華康中圓體" w:eastAsia="華康中圓體" w:hint="eastAsia"/>
          <w:sz w:val="28"/>
          <w:szCs w:val="28"/>
        </w:rPr>
        <w:t>2011陽明山蝴蝶季熱熱鬧鬧的展開，罕病大家族當然不可以缺席，這次基金會</w:t>
      </w:r>
      <w:r w:rsidR="00E11E46" w:rsidRPr="00911E6B">
        <w:rPr>
          <w:rFonts w:ascii="華康中圓體" w:eastAsia="華康中圓體" w:hint="eastAsia"/>
          <w:sz w:val="28"/>
          <w:szCs w:val="28"/>
        </w:rPr>
        <w:t>特</w:t>
      </w:r>
      <w:r w:rsidR="004C6A85" w:rsidRPr="00911E6B">
        <w:rPr>
          <w:rFonts w:ascii="華康中圓體" w:eastAsia="華康中圓體" w:hint="eastAsia"/>
          <w:sz w:val="28"/>
          <w:szCs w:val="28"/>
        </w:rPr>
        <w:t>邀請大家</w:t>
      </w:r>
      <w:proofErr w:type="gramStart"/>
      <w:r w:rsidR="004C6A85" w:rsidRPr="00911E6B">
        <w:rPr>
          <w:rFonts w:ascii="華康中圓體" w:eastAsia="華康中圓體" w:hint="eastAsia"/>
          <w:sz w:val="28"/>
          <w:szCs w:val="28"/>
        </w:rPr>
        <w:t>一</w:t>
      </w:r>
      <w:proofErr w:type="gramEnd"/>
      <w:r w:rsidR="004C6A85" w:rsidRPr="00911E6B">
        <w:rPr>
          <w:rFonts w:ascii="華康中圓體" w:eastAsia="華康中圓體" w:hint="eastAsia"/>
          <w:sz w:val="28"/>
          <w:szCs w:val="28"/>
        </w:rPr>
        <w:t>起來</w:t>
      </w:r>
      <w:r w:rsidR="009F3F6B" w:rsidRPr="00911E6B">
        <w:rPr>
          <w:rFonts w:ascii="華康中圓體" w:eastAsia="華康中圓體" w:hint="eastAsia"/>
          <w:sz w:val="28"/>
          <w:szCs w:val="28"/>
        </w:rPr>
        <w:t>親近大自然，走入台北市的後花園-陽明山，來趟自然體驗之旅，</w:t>
      </w:r>
      <w:proofErr w:type="gramStart"/>
      <w:r w:rsidR="004C6A85" w:rsidRPr="00911E6B">
        <w:rPr>
          <w:rFonts w:ascii="華康中圓體" w:eastAsia="華康中圓體" w:hint="eastAsia"/>
          <w:sz w:val="28"/>
          <w:szCs w:val="28"/>
        </w:rPr>
        <w:t>與蝶共</w:t>
      </w:r>
      <w:proofErr w:type="gramEnd"/>
      <w:r w:rsidR="004C6A85" w:rsidRPr="00911E6B">
        <w:rPr>
          <w:rFonts w:ascii="華康中圓體" w:eastAsia="華康中圓體" w:hint="eastAsia"/>
          <w:sz w:val="28"/>
          <w:szCs w:val="28"/>
        </w:rPr>
        <w:t>舞</w:t>
      </w:r>
      <w:r w:rsidR="00BA2348" w:rsidRPr="00911E6B">
        <w:rPr>
          <w:rFonts w:ascii="華康中圓體" w:eastAsia="華康中圓體" w:hint="eastAsia"/>
          <w:sz w:val="28"/>
          <w:szCs w:val="28"/>
        </w:rPr>
        <w:t>！</w:t>
      </w:r>
    </w:p>
    <w:p w:rsidR="00BA2348" w:rsidRPr="00911E6B" w:rsidRDefault="00BA2348" w:rsidP="00911E6B">
      <w:pPr>
        <w:pStyle w:val="a3"/>
        <w:numPr>
          <w:ilvl w:val="0"/>
          <w:numId w:val="1"/>
        </w:numPr>
        <w:spacing w:beforeLines="50" w:before="180"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活動時間：100年7月22日星期五 8：30～15：00</w:t>
      </w:r>
    </w:p>
    <w:p w:rsidR="00BA2348" w:rsidRPr="00911E6B" w:rsidRDefault="00BA2348" w:rsidP="00911E6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活動地點：陽明山二子坪</w:t>
      </w:r>
    </w:p>
    <w:p w:rsidR="00BA2348" w:rsidRPr="00911E6B" w:rsidRDefault="00BA2348" w:rsidP="00911E6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報名對象：北區罕見疾病病友及家屬</w:t>
      </w:r>
    </w:p>
    <w:p w:rsidR="00BA2348" w:rsidRPr="00911E6B" w:rsidRDefault="00BA2348" w:rsidP="00911E6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預定人數：32人</w:t>
      </w:r>
      <w:r w:rsidR="00032CCD" w:rsidRPr="00911E6B">
        <w:rPr>
          <w:rFonts w:ascii="華康中圓體" w:eastAsia="華康中圓體" w:hint="eastAsia"/>
          <w:sz w:val="28"/>
          <w:szCs w:val="28"/>
        </w:rPr>
        <w:t>（因名額有限，每家以2人為限）</w:t>
      </w:r>
    </w:p>
    <w:p w:rsidR="00032CCD" w:rsidRPr="00911E6B" w:rsidRDefault="00BA2348" w:rsidP="00911E6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報名時間：即日起至7/18（一）止</w:t>
      </w:r>
    </w:p>
    <w:p w:rsidR="00032CCD" w:rsidRPr="00911E6B" w:rsidRDefault="00032CCD" w:rsidP="00911E6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報名方式：傳真/電話報名【敬請務</w:t>
      </w:r>
      <w:bookmarkStart w:id="0" w:name="_GoBack"/>
      <w:bookmarkEnd w:id="0"/>
      <w:r w:rsidRPr="00911E6B">
        <w:rPr>
          <w:rFonts w:ascii="華康中圓體" w:eastAsia="華康中圓體" w:hint="eastAsia"/>
          <w:sz w:val="28"/>
          <w:szCs w:val="28"/>
        </w:rPr>
        <w:t>必來電確認】</w:t>
      </w:r>
    </w:p>
    <w:p w:rsidR="00032CCD" w:rsidRPr="00911E6B" w:rsidRDefault="00032CCD" w:rsidP="00911E6B">
      <w:pPr>
        <w:pStyle w:val="a3"/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 xml:space="preserve">#傳真專線：(02)2567-3560 (傳真後請來電確認) </w:t>
      </w:r>
    </w:p>
    <w:p w:rsidR="00032CCD" w:rsidRDefault="00032CCD" w:rsidP="00911E6B">
      <w:pPr>
        <w:pStyle w:val="a3"/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#洽詢電話：(02)2521-0717分機167 張毓宸 社工員</w:t>
      </w:r>
    </w:p>
    <w:p w:rsidR="00E5789B" w:rsidRPr="00E5789B" w:rsidRDefault="00E5789B" w:rsidP="00911E6B">
      <w:pPr>
        <w:pStyle w:val="a3"/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#</w:t>
      </w:r>
      <w:r>
        <w:rPr>
          <w:rFonts w:ascii="華康中圓體" w:eastAsia="華康中圓體" w:hint="eastAsia"/>
          <w:sz w:val="28"/>
          <w:szCs w:val="28"/>
        </w:rPr>
        <w:t>電子郵件: ps02@tfrd.org.tw</w:t>
      </w:r>
    </w:p>
    <w:p w:rsidR="00032CCD" w:rsidRPr="00911E6B" w:rsidRDefault="00032CCD" w:rsidP="00911E6B">
      <w:pPr>
        <w:pStyle w:val="a3"/>
        <w:numPr>
          <w:ilvl w:val="0"/>
          <w:numId w:val="1"/>
        </w:numPr>
        <w:spacing w:line="440" w:lineRule="exact"/>
        <w:ind w:leftChars="0"/>
        <w:rPr>
          <w:rFonts w:ascii="華康中圓體" w:eastAsia="華康中圓體"/>
          <w:sz w:val="28"/>
          <w:szCs w:val="28"/>
        </w:rPr>
      </w:pPr>
      <w:r w:rsidRPr="00911E6B">
        <w:rPr>
          <w:rFonts w:ascii="華康中圓體" w:eastAsia="華康中圓體" w:hint="eastAsia"/>
          <w:sz w:val="28"/>
          <w:szCs w:val="28"/>
        </w:rPr>
        <w:t>活動流程：</w:t>
      </w:r>
    </w:p>
    <w:p w:rsidR="00911E6B" w:rsidRPr="00911E6B" w:rsidRDefault="00911E6B" w:rsidP="00911E6B">
      <w:pPr>
        <w:pStyle w:val="a3"/>
        <w:spacing w:line="440" w:lineRule="exact"/>
        <w:ind w:leftChars="0"/>
        <w:rPr>
          <w:rFonts w:ascii="華康中圓體" w:eastAsia="華康中圓體"/>
          <w:sz w:val="28"/>
          <w:szCs w:val="28"/>
        </w:rPr>
      </w:pPr>
    </w:p>
    <w:tbl>
      <w:tblPr>
        <w:tblStyle w:val="a8"/>
        <w:tblW w:w="0" w:type="auto"/>
        <w:tblInd w:w="480" w:type="dxa"/>
        <w:tblLook w:val="04A0" w:firstRow="1" w:lastRow="0" w:firstColumn="1" w:lastColumn="0" w:noHBand="0" w:noVBand="1"/>
      </w:tblPr>
      <w:tblGrid>
        <w:gridCol w:w="2463"/>
        <w:gridCol w:w="3402"/>
      </w:tblGrid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時間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內容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08：30～09：00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劍潭捷運站集合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09：00～09：45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搭乘活動專車出發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09：45～10：30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環境認識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10：30～12：00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賞蝶自然體驗之旅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12：00～13：00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二子坪生態池畔午餐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13：00～14：30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生態探索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14：30～15：00</w:t>
            </w:r>
          </w:p>
        </w:tc>
        <w:tc>
          <w:tcPr>
            <w:tcW w:w="3402" w:type="dxa"/>
          </w:tcPr>
          <w:p w:rsidR="00032CCD" w:rsidRPr="00911E6B" w:rsidRDefault="00911E6B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>
              <w:rPr>
                <w:rFonts w:ascii="華康墨字體" w:eastAsia="華康墨字體"/>
                <w:noProof/>
                <w:sz w:val="40"/>
              </w:rPr>
              <w:drawing>
                <wp:anchor distT="0" distB="0" distL="114300" distR="114300" simplePos="0" relativeHeight="251658240" behindDoc="0" locked="0" layoutInCell="1" allowOverlap="1" wp14:anchorId="761ECBF3" wp14:editId="168311CE">
                  <wp:simplePos x="0" y="0"/>
                  <wp:positionH relativeFrom="column">
                    <wp:posOffset>2438239</wp:posOffset>
                  </wp:positionH>
                  <wp:positionV relativeFrom="paragraph">
                    <wp:posOffset>172084</wp:posOffset>
                  </wp:positionV>
                  <wp:extent cx="1133475" cy="1912620"/>
                  <wp:effectExtent l="19050" t="0" r="0" b="0"/>
                  <wp:wrapNone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60509cbminiring21ovck3.g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21241916">
                            <a:off x="0" y="0"/>
                            <a:ext cx="1133475" cy="191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2CCD" w:rsidRPr="00911E6B">
              <w:rPr>
                <w:rFonts w:ascii="華康中圓體" w:eastAsia="華康中圓體" w:hint="eastAsia"/>
                <w:sz w:val="28"/>
                <w:szCs w:val="28"/>
              </w:rPr>
              <w:t>活動回饋分享</w:t>
            </w:r>
          </w:p>
        </w:tc>
      </w:tr>
      <w:tr w:rsidR="00032CCD" w:rsidRPr="00911E6B" w:rsidTr="00911E6B">
        <w:trPr>
          <w:trHeight w:val="475"/>
        </w:trPr>
        <w:tc>
          <w:tcPr>
            <w:tcW w:w="2463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15：00～</w:t>
            </w:r>
          </w:p>
        </w:tc>
        <w:tc>
          <w:tcPr>
            <w:tcW w:w="3402" w:type="dxa"/>
          </w:tcPr>
          <w:p w:rsidR="00032CCD" w:rsidRPr="00911E6B" w:rsidRDefault="00032CCD" w:rsidP="00911E6B">
            <w:pPr>
              <w:pStyle w:val="a3"/>
              <w:spacing w:line="440" w:lineRule="exact"/>
              <w:ind w:leftChars="0" w:left="0"/>
              <w:rPr>
                <w:rFonts w:ascii="華康中圓體" w:eastAsia="華康中圓體"/>
                <w:sz w:val="28"/>
                <w:szCs w:val="28"/>
              </w:rPr>
            </w:pPr>
            <w:r w:rsidRPr="00911E6B">
              <w:rPr>
                <w:rFonts w:ascii="華康中圓體" w:eastAsia="華康中圓體" w:hint="eastAsia"/>
                <w:sz w:val="28"/>
                <w:szCs w:val="28"/>
              </w:rPr>
              <w:t>賦歸</w:t>
            </w:r>
          </w:p>
        </w:tc>
      </w:tr>
    </w:tbl>
    <w:p w:rsidR="00911E6B" w:rsidRDefault="00911E6B">
      <w:pPr>
        <w:widowControl/>
        <w:rPr>
          <w:rFonts w:ascii="華康墨字體" w:eastAsia="華康墨字體"/>
          <w:sz w:val="40"/>
        </w:rPr>
      </w:pPr>
    </w:p>
    <w:p w:rsidR="00911E6B" w:rsidRDefault="00911E6B" w:rsidP="009F3F6B">
      <w:pPr>
        <w:snapToGrid w:val="0"/>
        <w:jc w:val="center"/>
        <w:rPr>
          <w:rFonts w:ascii="華康墨字體" w:eastAsia="華康墨字體"/>
          <w:sz w:val="40"/>
        </w:rPr>
        <w:sectPr w:rsidR="00911E6B" w:rsidSect="00911E6B">
          <w:pgSz w:w="11906" w:h="16838"/>
          <w:pgMar w:top="1276" w:right="1700" w:bottom="1560" w:left="1843" w:header="851" w:footer="992" w:gutter="0"/>
          <w:pgBorders w:offsetFrom="page">
            <w:top w:val="christmasTree" w:sz="14" w:space="24" w:color="auto"/>
            <w:left w:val="christmasTree" w:sz="14" w:space="24" w:color="auto"/>
            <w:bottom w:val="christmasTree" w:sz="14" w:space="24" w:color="auto"/>
            <w:right w:val="christmasTree" w:sz="14" w:space="24" w:color="auto"/>
          </w:pgBorders>
          <w:cols w:space="425"/>
          <w:docGrid w:type="lines" w:linePitch="360"/>
        </w:sectPr>
      </w:pPr>
    </w:p>
    <w:p w:rsidR="00BA2348" w:rsidRPr="00E11E46" w:rsidRDefault="00EB63EC" w:rsidP="009F3F6B">
      <w:pPr>
        <w:snapToGrid w:val="0"/>
        <w:jc w:val="center"/>
        <w:rPr>
          <w:rFonts w:ascii="華康墨字體" w:eastAsia="華康墨字體"/>
          <w:sz w:val="40"/>
        </w:rPr>
      </w:pPr>
      <w:r w:rsidRPr="00E11E46">
        <w:rPr>
          <w:rFonts w:ascii="華康墨字體" w:eastAsia="華康墨字體" w:hint="eastAsia"/>
          <w:sz w:val="40"/>
        </w:rPr>
        <w:lastRenderedPageBreak/>
        <w:t>報名表</w:t>
      </w:r>
    </w:p>
    <w:tbl>
      <w:tblPr>
        <w:tblpPr w:leftFromText="180" w:rightFromText="180" w:vertAnchor="page" w:horzAnchor="margin" w:tblpXSpec="center" w:tblpY="2116"/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1292"/>
        <w:gridCol w:w="642"/>
        <w:gridCol w:w="634"/>
        <w:gridCol w:w="283"/>
        <w:gridCol w:w="1418"/>
        <w:gridCol w:w="567"/>
        <w:gridCol w:w="992"/>
        <w:gridCol w:w="2551"/>
      </w:tblGrid>
      <w:tr w:rsidR="00911E6B" w:rsidRPr="009F3F6B" w:rsidTr="00911E6B">
        <w:trPr>
          <w:cantSplit/>
          <w:trHeight w:val="531"/>
        </w:trPr>
        <w:tc>
          <w:tcPr>
            <w:tcW w:w="4139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病友姓名：</w:t>
            </w:r>
          </w:p>
        </w:tc>
        <w:tc>
          <w:tcPr>
            <w:tcW w:w="55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911E6B" w:rsidRPr="009F3F6B" w:rsidRDefault="00911E6B" w:rsidP="00911E6B">
            <w:pPr>
              <w:jc w:val="both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疾病名稱：</w:t>
            </w:r>
          </w:p>
        </w:tc>
      </w:tr>
      <w:tr w:rsidR="00911E6B" w:rsidRPr="009F3F6B" w:rsidTr="00911E6B">
        <w:trPr>
          <w:cantSplit/>
          <w:trHeight w:val="432"/>
        </w:trPr>
        <w:tc>
          <w:tcPr>
            <w:tcW w:w="3222" w:type="dxa"/>
            <w:gridSpan w:val="3"/>
            <w:tcBorders>
              <w:left w:val="doub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身分證字號：</w:t>
            </w:r>
          </w:p>
        </w:tc>
        <w:tc>
          <w:tcPr>
            <w:tcW w:w="2902" w:type="dxa"/>
            <w:gridSpan w:val="4"/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生日：</w:t>
            </w:r>
            <w:r>
              <w:rPr>
                <w:rFonts w:ascii="華康中圓體" w:eastAsia="華康中圓體" w:hint="eastAsia"/>
              </w:rPr>
              <w:t xml:space="preserve"> </w:t>
            </w:r>
            <w:r w:rsidRPr="009F3F6B">
              <w:rPr>
                <w:rFonts w:ascii="華康中圓體" w:eastAsia="華康中圓體" w:hint="eastAsia"/>
              </w:rPr>
              <w:t xml:space="preserve">  年   </w:t>
            </w:r>
            <w:r>
              <w:rPr>
                <w:rFonts w:ascii="華康中圓體" w:eastAsia="華康中圓體" w:hint="eastAsia"/>
              </w:rPr>
              <w:t xml:space="preserve"> </w:t>
            </w:r>
            <w:r w:rsidRPr="009F3F6B">
              <w:rPr>
                <w:rFonts w:ascii="華康中圓體" w:eastAsia="華康中圓體" w:hint="eastAsia"/>
              </w:rPr>
              <w:t xml:space="preserve">月  </w:t>
            </w:r>
            <w:r>
              <w:rPr>
                <w:rFonts w:ascii="華康中圓體" w:eastAsia="華康中圓體" w:hint="eastAsia"/>
              </w:rPr>
              <w:t xml:space="preserve"> </w:t>
            </w:r>
            <w:r w:rsidRPr="009F3F6B">
              <w:rPr>
                <w:rFonts w:ascii="華康中圓體" w:eastAsia="華康中圓體" w:hint="eastAsia"/>
              </w:rPr>
              <w:t xml:space="preserve"> 日</w:t>
            </w:r>
          </w:p>
        </w:tc>
        <w:tc>
          <w:tcPr>
            <w:tcW w:w="3543" w:type="dxa"/>
            <w:gridSpan w:val="2"/>
            <w:tcBorders>
              <w:right w:val="doub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 xml:space="preserve">聯絡電話：       </w:t>
            </w:r>
          </w:p>
        </w:tc>
      </w:tr>
      <w:tr w:rsidR="00911E6B" w:rsidRPr="009F3F6B" w:rsidTr="00911E6B">
        <w:trPr>
          <w:cantSplit/>
          <w:trHeight w:val="410"/>
        </w:trPr>
        <w:tc>
          <w:tcPr>
            <w:tcW w:w="9667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通訊處：□□□</w:t>
            </w:r>
          </w:p>
        </w:tc>
      </w:tr>
      <w:tr w:rsidR="00911E6B" w:rsidRPr="009F3F6B" w:rsidTr="00911E6B">
        <w:trPr>
          <w:cantSplit/>
        </w:trPr>
        <w:tc>
          <w:tcPr>
            <w:tcW w:w="9667" w:type="dxa"/>
            <w:gridSpan w:val="9"/>
            <w:tcBorders>
              <w:left w:val="double" w:sz="4" w:space="0" w:color="auto"/>
              <w:right w:val="doub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  <w:b/>
                <w:bCs/>
              </w:rPr>
            </w:pPr>
            <w:r w:rsidRPr="009F3F6B">
              <w:rPr>
                <w:rFonts w:ascii="華康中圓體" w:eastAsia="華康中圓體" w:hint="eastAsia"/>
                <w:b/>
                <w:bCs/>
              </w:rPr>
              <w:t>陪同家屬資料，限一名(</w:t>
            </w:r>
            <w:proofErr w:type="gramStart"/>
            <w:r w:rsidRPr="009F3F6B">
              <w:rPr>
                <w:rFonts w:ascii="華康中圓體" w:eastAsia="華康中圓體" w:hint="eastAsia"/>
                <w:b/>
                <w:bCs/>
              </w:rPr>
              <w:t>必填</w:t>
            </w:r>
            <w:proofErr w:type="gramEnd"/>
            <w:r w:rsidRPr="009F3F6B">
              <w:rPr>
                <w:rFonts w:ascii="華康中圓體" w:eastAsia="華康中圓體" w:hint="eastAsia"/>
                <w:b/>
                <w:bCs/>
              </w:rPr>
              <w:t xml:space="preserve">，供投保使用) </w:t>
            </w:r>
          </w:p>
        </w:tc>
      </w:tr>
      <w:tr w:rsidR="00911E6B" w:rsidRPr="009F3F6B" w:rsidTr="00911E6B">
        <w:trPr>
          <w:cantSplit/>
          <w:trHeight w:val="369"/>
        </w:trPr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</w:tcPr>
          <w:p w:rsidR="00911E6B" w:rsidRPr="009F3F6B" w:rsidRDefault="00911E6B" w:rsidP="00911E6B">
            <w:pPr>
              <w:jc w:val="center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與病友關係</w:t>
            </w: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911E6B" w:rsidRPr="009F3F6B" w:rsidRDefault="00911E6B" w:rsidP="00911E6B">
            <w:pPr>
              <w:jc w:val="center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姓名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11E6B" w:rsidRPr="009F3F6B" w:rsidRDefault="00911E6B" w:rsidP="00911E6B">
            <w:pPr>
              <w:jc w:val="center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出生年月日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1E6B" w:rsidRPr="009F3F6B" w:rsidRDefault="00911E6B" w:rsidP="00911E6B">
            <w:pPr>
              <w:jc w:val="center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身分證字號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1E6B" w:rsidRPr="009F3F6B" w:rsidRDefault="00911E6B" w:rsidP="00911E6B">
            <w:pPr>
              <w:jc w:val="center"/>
              <w:rPr>
                <w:rFonts w:ascii="華康中圓體" w:eastAsia="華康中圓體"/>
              </w:rPr>
            </w:pPr>
            <w:r w:rsidRPr="00AE295F">
              <w:rPr>
                <w:rFonts w:ascii="華康中圓體" w:eastAsia="華康中圓體" w:hAnsi="新細明體" w:hint="eastAsia"/>
                <w:sz w:val="22"/>
              </w:rPr>
              <w:t>健康/行動能力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E6B" w:rsidRPr="009F3F6B" w:rsidRDefault="00911E6B" w:rsidP="00911E6B">
            <w:pPr>
              <w:jc w:val="center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身障手冊</w:t>
            </w:r>
          </w:p>
        </w:tc>
      </w:tr>
      <w:tr w:rsidR="00911E6B" w:rsidRPr="009F3F6B" w:rsidTr="00911E6B">
        <w:trPr>
          <w:cantSplit/>
          <w:trHeight w:val="469"/>
        </w:trPr>
        <w:tc>
          <w:tcPr>
            <w:tcW w:w="1288" w:type="dxa"/>
            <w:tcBorders>
              <w:left w:val="double" w:sz="4" w:space="0" w:color="auto"/>
              <w:bottom w:val="sing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</w:p>
        </w:tc>
        <w:tc>
          <w:tcPr>
            <w:tcW w:w="1292" w:type="dxa"/>
            <w:tcBorders>
              <w:bottom w:val="sing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11E6B" w:rsidRPr="009F3F6B" w:rsidRDefault="00911E6B" w:rsidP="00911E6B">
            <w:pPr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Ansi="新細明體" w:hint="eastAsia"/>
              </w:rPr>
              <w:t>□</w:t>
            </w:r>
            <w:r w:rsidRPr="009F3F6B">
              <w:rPr>
                <w:rFonts w:ascii="華康中圓體" w:eastAsia="華康中圓體" w:hint="eastAsia"/>
              </w:rPr>
              <w:t xml:space="preserve">有 </w:t>
            </w:r>
            <w:r w:rsidRPr="009F3F6B">
              <w:rPr>
                <w:rFonts w:ascii="華康中圓體" w:eastAsia="華康中圓體" w:hAnsi="新細明體" w:hint="eastAsia"/>
              </w:rPr>
              <w:t>□</w:t>
            </w:r>
            <w:r w:rsidRPr="009F3F6B">
              <w:rPr>
                <w:rFonts w:ascii="華康中圓體" w:eastAsia="華康中圓體" w:hint="eastAsia"/>
              </w:rPr>
              <w:t>無</w:t>
            </w:r>
          </w:p>
        </w:tc>
      </w:tr>
      <w:tr w:rsidR="00911E6B" w:rsidRPr="009F3F6B" w:rsidTr="00911E6B">
        <w:trPr>
          <w:cantSplit/>
          <w:trHeight w:val="1528"/>
        </w:trPr>
        <w:tc>
          <w:tcPr>
            <w:tcW w:w="9667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11E6B" w:rsidRPr="009F3F6B" w:rsidRDefault="00911E6B" w:rsidP="00911E6B">
            <w:pPr>
              <w:spacing w:line="480" w:lineRule="exact"/>
              <w:rPr>
                <w:rFonts w:ascii="華康中圓體" w:eastAsia="華康中圓體"/>
              </w:rPr>
            </w:pPr>
            <w:proofErr w:type="gramStart"/>
            <w:r w:rsidRPr="009F3F6B">
              <w:rPr>
                <w:rFonts w:ascii="華康中圓體" w:eastAsia="華康中圓體" w:hint="eastAsia"/>
              </w:rPr>
              <w:t>＊</w:t>
            </w:r>
            <w:proofErr w:type="gramEnd"/>
            <w:r w:rsidRPr="009F3F6B">
              <w:rPr>
                <w:rFonts w:ascii="華康中圓體" w:eastAsia="華康中圓體" w:hint="eastAsia"/>
              </w:rPr>
              <w:t>需求調查(請詳細填寫，以便工作人員安排相關事</w:t>
            </w:r>
            <w:r w:rsidRPr="009F3F6B">
              <w:rPr>
                <w:rFonts w:ascii="華康中圓體" w:eastAsia="華康中圓體" w:hAnsi="新細明體" w:hint="eastAsia"/>
              </w:rPr>
              <w:t>宜)：</w:t>
            </w:r>
          </w:p>
          <w:p w:rsidR="00911E6B" w:rsidRPr="009F3F6B" w:rsidRDefault="00911E6B" w:rsidP="00911E6B">
            <w:pPr>
              <w:spacing w:line="480" w:lineRule="exact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>◎飲食情形：□一般______人    □素食________人(另安排餐點)</w:t>
            </w:r>
          </w:p>
          <w:p w:rsidR="00911E6B" w:rsidRPr="009F3F6B" w:rsidRDefault="00911E6B" w:rsidP="00911E6B">
            <w:pPr>
              <w:spacing w:line="480" w:lineRule="exact"/>
              <w:rPr>
                <w:rFonts w:ascii="華康中圓體" w:eastAsia="華康中圓體"/>
              </w:rPr>
            </w:pPr>
            <w:r w:rsidRPr="009F3F6B">
              <w:rPr>
                <w:rFonts w:ascii="華康中圓體" w:eastAsia="華康中圓體" w:hint="eastAsia"/>
              </w:rPr>
              <w:t xml:space="preserve">            □其他特殊限制__________________</w:t>
            </w:r>
          </w:p>
          <w:p w:rsidR="00911E6B" w:rsidRPr="009F3F6B" w:rsidRDefault="00911E6B" w:rsidP="00911E6B">
            <w:pPr>
              <w:spacing w:line="480" w:lineRule="exact"/>
              <w:rPr>
                <w:rFonts w:ascii="華康中圓體" w:eastAsia="華康中圓體"/>
                <w:u w:val="single"/>
              </w:rPr>
            </w:pPr>
            <w:r w:rsidRPr="009F3F6B">
              <w:rPr>
                <w:rFonts w:ascii="華康中圓體" w:eastAsia="華康中圓體" w:hint="eastAsia"/>
                <w:u w:val="single"/>
              </w:rPr>
              <w:t xml:space="preserve">                                                                                 </w:t>
            </w:r>
          </w:p>
        </w:tc>
      </w:tr>
    </w:tbl>
    <w:p w:rsidR="00EB63EC" w:rsidRPr="009F3F6B" w:rsidRDefault="00EB63EC" w:rsidP="009F3F6B">
      <w:pPr>
        <w:snapToGrid w:val="0"/>
        <w:rPr>
          <w:sz w:val="12"/>
        </w:rPr>
      </w:pPr>
    </w:p>
    <w:sectPr w:rsidR="00EB63EC" w:rsidRPr="009F3F6B" w:rsidSect="00911E6B">
      <w:pgSz w:w="11906" w:h="16838"/>
      <w:pgMar w:top="1276" w:right="1700" w:bottom="1560" w:left="1843" w:header="851" w:footer="992" w:gutter="0"/>
      <w:pgBorders w:offsetFrom="page">
        <w:top w:val="christmasTree" w:sz="14" w:space="24" w:color="auto"/>
        <w:left w:val="christmasTree" w:sz="14" w:space="24" w:color="auto"/>
        <w:bottom w:val="christmasTree" w:sz="14" w:space="24" w:color="auto"/>
        <w:right w:val="christmasTree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27C" w:rsidRDefault="008D327C" w:rsidP="00BA2348">
      <w:r>
        <w:separator/>
      </w:r>
    </w:p>
  </w:endnote>
  <w:endnote w:type="continuationSeparator" w:id="0">
    <w:p w:rsidR="008D327C" w:rsidRDefault="008D327C" w:rsidP="00BA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娃娃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中圓體">
    <w:altName w:val="Arial Unicode MS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墨字體">
    <w:altName w:val="Arial Unicode MS"/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27C" w:rsidRDefault="008D327C" w:rsidP="00BA2348">
      <w:r>
        <w:separator/>
      </w:r>
    </w:p>
  </w:footnote>
  <w:footnote w:type="continuationSeparator" w:id="0">
    <w:p w:rsidR="008D327C" w:rsidRDefault="008D327C" w:rsidP="00BA2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00B"/>
    <w:multiLevelType w:val="hybridMultilevel"/>
    <w:tmpl w:val="BD502038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FF6C6E46">
      <w:numFmt w:val="bullet"/>
      <w:lvlText w:val="◎"/>
      <w:lvlJc w:val="left"/>
      <w:pPr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6BF"/>
    <w:rsid w:val="00032CCD"/>
    <w:rsid w:val="0038603D"/>
    <w:rsid w:val="004C6A85"/>
    <w:rsid w:val="006C4AA5"/>
    <w:rsid w:val="008D327C"/>
    <w:rsid w:val="00911E6B"/>
    <w:rsid w:val="009F3F6B"/>
    <w:rsid w:val="00AA16BF"/>
    <w:rsid w:val="00AE0060"/>
    <w:rsid w:val="00AE295F"/>
    <w:rsid w:val="00BA2348"/>
    <w:rsid w:val="00D44FE6"/>
    <w:rsid w:val="00DE6B4B"/>
    <w:rsid w:val="00E11E46"/>
    <w:rsid w:val="00E5789B"/>
    <w:rsid w:val="00EB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348"/>
    <w:rPr>
      <w:kern w:val="2"/>
    </w:rPr>
  </w:style>
  <w:style w:type="paragraph" w:styleId="a6">
    <w:name w:val="footer"/>
    <w:basedOn w:val="a"/>
    <w:link w:val="a7"/>
    <w:uiPriority w:val="99"/>
    <w:unhideWhenUsed/>
    <w:rsid w:val="00BA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348"/>
    <w:rPr>
      <w:kern w:val="2"/>
    </w:rPr>
  </w:style>
  <w:style w:type="table" w:styleId="a8">
    <w:name w:val="Table Grid"/>
    <w:basedOn w:val="a1"/>
    <w:uiPriority w:val="59"/>
    <w:rsid w:val="0003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E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34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348"/>
    <w:rPr>
      <w:kern w:val="2"/>
    </w:rPr>
  </w:style>
  <w:style w:type="paragraph" w:styleId="a6">
    <w:name w:val="footer"/>
    <w:basedOn w:val="a"/>
    <w:link w:val="a7"/>
    <w:uiPriority w:val="99"/>
    <w:unhideWhenUsed/>
    <w:rsid w:val="00BA23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348"/>
    <w:rPr>
      <w:kern w:val="2"/>
    </w:rPr>
  </w:style>
  <w:style w:type="table" w:styleId="a8">
    <w:name w:val="Table Grid"/>
    <w:basedOn w:val="a1"/>
    <w:uiPriority w:val="59"/>
    <w:rsid w:val="00032C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11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11E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00F9DE-3174-4827-BB34-B2E92A93D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罕見疾病基金會-毓宸</dc:creator>
  <cp:keywords/>
  <dc:description/>
  <cp:lastModifiedBy>Valued Acer Customer</cp:lastModifiedBy>
  <cp:revision>2</cp:revision>
  <dcterms:created xsi:type="dcterms:W3CDTF">2011-07-12T06:00:00Z</dcterms:created>
  <dcterms:modified xsi:type="dcterms:W3CDTF">2011-07-12T06:00:00Z</dcterms:modified>
</cp:coreProperties>
</file>