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523" w:rsidRPr="00496626" w:rsidRDefault="00EB6523" w:rsidP="00EB6523">
      <w:pPr>
        <w:spacing w:line="480" w:lineRule="exact"/>
        <w:jc w:val="center"/>
        <w:rPr>
          <w:rFonts w:ascii="微軟正黑體" w:eastAsia="微軟正黑體" w:hAnsi="微軟正黑體"/>
          <w:b/>
          <w:color w:val="000000" w:themeColor="text1"/>
          <w:sz w:val="40"/>
          <w:u w:val="thick"/>
        </w:rPr>
      </w:pP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</w:t>
      </w:r>
      <w:r w:rsidR="0009721C"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20年</w:t>
      </w: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威爾森氏症病友聯誼活動</w:t>
      </w:r>
      <w:r w:rsidR="0009721C" w:rsidRPr="00496626">
        <w:rPr>
          <w:rFonts w:ascii="微軟正黑體" w:eastAsia="微軟正黑體" w:hAnsi="微軟正黑體" w:hint="eastAsia"/>
          <w:b/>
          <w:color w:val="000000" w:themeColor="text1"/>
          <w:sz w:val="40"/>
          <w:u w:val="thick"/>
        </w:rPr>
        <w:t>暨聯誼會會長改選</w:t>
      </w:r>
    </w:p>
    <w:p w:rsidR="00D24536" w:rsidRPr="00496626" w:rsidRDefault="00D24536" w:rsidP="007103E0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40"/>
        </w:rPr>
      </w:pPr>
    </w:p>
    <w:p w:rsidR="007103E0" w:rsidRPr="00496626" w:rsidRDefault="007103E0" w:rsidP="007103E0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  <w:r w:rsidRPr="00496626">
        <w:rPr>
          <w:rFonts w:ascii="微軟正黑體" w:eastAsia="微軟正黑體" w:hAnsi="微軟正黑體" w:hint="eastAsia"/>
          <w:b/>
          <w:color w:val="000000" w:themeColor="text1"/>
          <w:sz w:val="40"/>
        </w:rPr>
        <w:t>親</w:t>
      </w:r>
      <w:r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愛的威爾森氏症家族朋友們，您好：</w:t>
      </w:r>
    </w:p>
    <w:p w:rsidR="007103E0" w:rsidRPr="00496626" w:rsidRDefault="00F12CE1" w:rsidP="007103E0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  <w:r>
        <w:rPr>
          <w:rFonts w:ascii="微軟正黑體" w:eastAsia="微軟正黑體" w:hAnsi="微軟正黑體" w:hint="eastAsia"/>
          <w:b/>
          <w:color w:val="000000" w:themeColor="text1"/>
          <w:sz w:val="28"/>
        </w:rPr>
        <w:t xml:space="preserve">　　</w:t>
      </w:r>
      <w:r w:rsidR="00EE06EF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本年度聯誼聚會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將於10</w:t>
      </w:r>
      <w:r w:rsidR="0009721C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9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年</w:t>
      </w:r>
      <w:r w:rsidR="0009721C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9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月</w:t>
      </w:r>
      <w:r w:rsidR="0009721C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1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9日(星期六)舉辦，歡迎各位威爾森氏症病友家庭報名參加。本次活動</w:t>
      </w:r>
      <w:r w:rsid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將邀請經歷豐富的健康促進講師──米菲老師帶領大家體驗桌遊活動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，</w:t>
      </w:r>
      <w:r w:rsid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動動腦，在遊戲中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彼此交流認識，聊聊近況以及分享疾病經驗。</w:t>
      </w:r>
      <w:r w:rsidR="000F47DD">
        <w:rPr>
          <w:rFonts w:ascii="微軟正黑體" w:eastAsia="微軟正黑體" w:hAnsi="微軟正黑體" w:hint="eastAsia"/>
          <w:b/>
          <w:color w:val="000000" w:themeColor="text1"/>
          <w:sz w:val="28"/>
        </w:rPr>
        <w:t>另逢兩年一度會長改選，邀請您踴躍與會出席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，</w:t>
      </w:r>
      <w:r w:rsidR="000F47DD">
        <w:rPr>
          <w:rFonts w:ascii="微軟正黑體" w:eastAsia="微軟正黑體" w:hAnsi="微軟正黑體" w:hint="eastAsia"/>
          <w:b/>
          <w:color w:val="000000" w:themeColor="text1"/>
          <w:sz w:val="28"/>
        </w:rPr>
        <w:t>共度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週末</w:t>
      </w:r>
      <w:r w:rsidR="000F47DD">
        <w:rPr>
          <w:rFonts w:ascii="微軟正黑體" w:eastAsia="微軟正黑體" w:hAnsi="微軟正黑體" w:hint="eastAsia"/>
          <w:b/>
          <w:color w:val="000000" w:themeColor="text1"/>
          <w:sz w:val="28"/>
        </w:rPr>
        <w:t>午後</w:t>
      </w:r>
      <w:r w:rsidR="007103E0" w:rsidRPr="00496626">
        <w:rPr>
          <w:rFonts w:ascii="微軟正黑體" w:eastAsia="微軟正黑體" w:hAnsi="微軟正黑體" w:hint="eastAsia"/>
          <w:b/>
          <w:color w:val="000000" w:themeColor="text1"/>
          <w:sz w:val="28"/>
        </w:rPr>
        <w:t>時光！</w:t>
      </w:r>
      <w:r w:rsidR="000F47DD" w:rsidRPr="00496626">
        <w:rPr>
          <w:rFonts w:ascii="微軟正黑體" w:eastAsia="微軟正黑體" w:hAnsi="微軟正黑體"/>
          <w:b/>
          <w:color w:val="000000" w:themeColor="text1"/>
          <w:sz w:val="28"/>
        </w:rPr>
        <w:t xml:space="preserve"> </w:t>
      </w:r>
    </w:p>
    <w:p w:rsidR="00EB6523" w:rsidRPr="00496626" w:rsidRDefault="00EB6523" w:rsidP="007103E0">
      <w:pPr>
        <w:spacing w:line="480" w:lineRule="exact"/>
        <w:rPr>
          <w:rFonts w:ascii="微軟正黑體" w:eastAsia="微軟正黑體" w:hAnsi="微軟正黑體"/>
          <w:b/>
          <w:color w:val="000000" w:themeColor="text1"/>
          <w:sz w:val="28"/>
        </w:rPr>
      </w:pPr>
    </w:p>
    <w:p w:rsidR="007103E0" w:rsidRPr="00103C57" w:rsidRDefault="00EB6523" w:rsidP="007103E0">
      <w:pPr>
        <w:spacing w:line="560" w:lineRule="exact"/>
        <w:rPr>
          <w:rFonts w:ascii="微軟正黑體" w:eastAsia="微軟正黑體" w:hAnsi="微軟正黑體"/>
          <w:sz w:val="28"/>
        </w:rPr>
      </w:pPr>
      <w:r>
        <w:rPr>
          <w:rFonts w:ascii="微軟正黑體" w:eastAsia="微軟正黑體" w:hAnsi="微軟正黑體"/>
          <w:noProof/>
          <w:sz w:val="28"/>
        </w:rPr>
        <w:drawing>
          <wp:anchor distT="0" distB="0" distL="114300" distR="114300" simplePos="0" relativeHeight="251656192" behindDoc="0" locked="0" layoutInCell="1" allowOverlap="1" wp14:anchorId="1E233F81" wp14:editId="4947FD79">
            <wp:simplePos x="0" y="0"/>
            <wp:positionH relativeFrom="column">
              <wp:posOffset>5938</wp:posOffset>
            </wp:positionH>
            <wp:positionV relativeFrom="paragraph">
              <wp:posOffset>-185874</wp:posOffset>
            </wp:positionV>
            <wp:extent cx="6650182" cy="475012"/>
            <wp:effectExtent l="0" t="0" r="0" b="1270"/>
            <wp:wrapNone/>
            <wp:docPr id="3" name="圖片 3" descr="D:\純恩\00團體\病友聯誼會\威爾森氏症病友聯誼會\108\592943cf5799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純恩\00團體\病友聯誼會\威爾森氏症病友聯誼會\108\592943cf5799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272" b="42771"/>
                    <a:stretch/>
                  </pic:blipFill>
                  <pic:spPr bwMode="auto">
                    <a:xfrm>
                      <a:off x="0" y="0"/>
                      <a:ext cx="6650182" cy="4750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03E0" w:rsidRPr="00496626" w:rsidRDefault="007103E0" w:rsidP="007103E0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◆ </w:t>
      </w:r>
      <w:r w:rsidRPr="00103C57">
        <w:rPr>
          <w:rFonts w:ascii="微軟正黑體" w:eastAsia="微軟正黑體" w:hAnsi="微軟正黑體"/>
          <w:b/>
        </w:rPr>
        <w:t>時間</w:t>
      </w:r>
      <w:r w:rsidRPr="00103C57">
        <w:rPr>
          <w:rFonts w:ascii="微軟正黑體" w:eastAsia="微軟正黑體" w:hAnsi="微軟正黑體"/>
        </w:rPr>
        <w:t>：</w:t>
      </w:r>
      <w:r w:rsidRPr="00103C57">
        <w:rPr>
          <w:rFonts w:ascii="微軟正黑體" w:eastAsia="微軟正黑體" w:hAnsi="微軟正黑體" w:hint="eastAsia"/>
        </w:rPr>
        <w:t>20</w:t>
      </w:r>
      <w:r w:rsidR="001E7D98">
        <w:rPr>
          <w:rFonts w:ascii="微軟正黑體" w:eastAsia="微軟正黑體" w:hAnsi="微軟正黑體" w:hint="eastAsia"/>
        </w:rPr>
        <w:t>20</w:t>
      </w:r>
      <w:r w:rsidRPr="00103C57">
        <w:rPr>
          <w:rFonts w:ascii="微軟正黑體" w:eastAsia="微軟正黑體" w:hAnsi="微軟正黑體"/>
        </w:rPr>
        <w:t>年</w:t>
      </w:r>
      <w:r w:rsidR="001E7D98">
        <w:rPr>
          <w:rFonts w:ascii="微軟正黑體" w:eastAsia="微軟正黑體" w:hAnsi="微軟正黑體" w:hint="eastAsia"/>
        </w:rPr>
        <w:t>9</w:t>
      </w:r>
      <w:r w:rsidRPr="00103C57">
        <w:rPr>
          <w:rFonts w:ascii="微軟正黑體" w:eastAsia="微軟正黑體" w:hAnsi="微軟正黑體"/>
        </w:rPr>
        <w:t>月</w:t>
      </w:r>
      <w:r w:rsidR="001E7D98">
        <w:rPr>
          <w:rFonts w:ascii="微軟正黑體" w:eastAsia="微軟正黑體" w:hAnsi="微軟正黑體" w:hint="eastAsia"/>
        </w:rPr>
        <w:t>1</w:t>
      </w:r>
      <w:r w:rsidRPr="00103C57">
        <w:rPr>
          <w:rFonts w:ascii="微軟正黑體" w:eastAsia="微軟正黑體" w:hAnsi="微軟正黑體" w:hint="eastAsia"/>
        </w:rPr>
        <w:t>9</w:t>
      </w:r>
      <w:r w:rsidRPr="00103C57">
        <w:rPr>
          <w:rFonts w:ascii="微軟正黑體" w:eastAsia="微軟正黑體" w:hAnsi="微軟正黑體"/>
        </w:rPr>
        <w:t>日(</w:t>
      </w:r>
      <w:r w:rsidRPr="00103C57">
        <w:rPr>
          <w:rFonts w:ascii="微軟正黑體" w:eastAsia="微軟正黑體" w:hAnsi="微軟正黑體" w:hint="eastAsia"/>
        </w:rPr>
        <w:t>六</w:t>
      </w:r>
      <w:r w:rsidRPr="00103C57">
        <w:rPr>
          <w:rFonts w:ascii="微軟正黑體" w:eastAsia="微軟正黑體" w:hAnsi="微軟正黑體"/>
        </w:rPr>
        <w:t>)</w:t>
      </w:r>
      <w:r w:rsidR="00936CB3">
        <w:rPr>
          <w:rFonts w:ascii="微軟正黑體" w:eastAsia="微軟正黑體" w:hAnsi="微軟正黑體" w:hint="eastAsia"/>
        </w:rPr>
        <w:t xml:space="preserve"> </w:t>
      </w:r>
      <w:r w:rsidR="000C4C4F">
        <w:rPr>
          <w:rFonts w:ascii="微軟正黑體" w:eastAsia="微軟正黑體" w:hAnsi="微軟正黑體" w:hint="eastAsia"/>
        </w:rPr>
        <w:t>08</w:t>
      </w:r>
      <w:r w:rsidRPr="00103C57">
        <w:rPr>
          <w:rFonts w:ascii="微軟正黑體" w:eastAsia="微軟正黑體" w:hAnsi="微軟正黑體"/>
        </w:rPr>
        <w:t>:</w:t>
      </w:r>
      <w:r w:rsidR="001E7D98">
        <w:rPr>
          <w:rFonts w:ascii="微軟正黑體" w:eastAsia="微軟正黑體" w:hAnsi="微軟正黑體" w:hint="eastAsia"/>
        </w:rPr>
        <w:t>45</w:t>
      </w:r>
      <w:r w:rsidRPr="00103C57">
        <w:rPr>
          <w:rFonts w:ascii="微軟正黑體" w:eastAsia="微軟正黑體" w:hAnsi="微軟正黑體"/>
        </w:rPr>
        <w:t>~</w:t>
      </w:r>
      <w:r w:rsidR="000C4C4F">
        <w:rPr>
          <w:rFonts w:ascii="微軟正黑體" w:eastAsia="微軟正黑體" w:hAnsi="微軟正黑體" w:hint="eastAsia"/>
        </w:rPr>
        <w:t>12</w:t>
      </w:r>
      <w:r w:rsidRPr="00103C57">
        <w:rPr>
          <w:rFonts w:ascii="微軟正黑體" w:eastAsia="微軟正黑體" w:hAnsi="微軟正黑體"/>
        </w:rPr>
        <w:t>:00</w:t>
      </w:r>
    </w:p>
    <w:p w:rsidR="007103E0" w:rsidRPr="00103C57" w:rsidRDefault="00D24536" w:rsidP="007103E0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7103E0" w:rsidRPr="00103C57">
        <w:rPr>
          <w:rFonts w:ascii="微軟正黑體" w:eastAsia="微軟正黑體" w:hAnsi="微軟正黑體"/>
          <w:b/>
        </w:rPr>
        <w:t>地點</w:t>
      </w:r>
      <w:r w:rsidR="007103E0" w:rsidRPr="00103C57">
        <w:rPr>
          <w:rFonts w:ascii="微軟正黑體" w:eastAsia="微軟正黑體" w:hAnsi="微軟正黑體"/>
        </w:rPr>
        <w:t>：</w:t>
      </w:r>
      <w:r w:rsidR="00496626" w:rsidRPr="00496626">
        <w:rPr>
          <w:rFonts w:ascii="微軟正黑體" w:eastAsia="微軟正黑體" w:hAnsi="微軟正黑體" w:hint="eastAsia"/>
        </w:rPr>
        <w:t xml:space="preserve">臺北市身心障礙服務中心 </w:t>
      </w:r>
      <w:r w:rsidR="00581BCE">
        <w:rPr>
          <w:rFonts w:ascii="微軟正黑體" w:eastAsia="微軟正黑體" w:hAnsi="微軟正黑體" w:hint="eastAsia"/>
        </w:rPr>
        <w:t>6</w:t>
      </w:r>
      <w:r w:rsidR="00496626" w:rsidRPr="00496626">
        <w:rPr>
          <w:rFonts w:ascii="微軟正黑體" w:eastAsia="微軟正黑體" w:hAnsi="微軟正黑體" w:hint="eastAsia"/>
        </w:rPr>
        <w:t>樓</w:t>
      </w:r>
      <w:r w:rsidR="00581BCE">
        <w:rPr>
          <w:rFonts w:ascii="微軟正黑體" w:eastAsia="微軟正黑體" w:hAnsi="微軟正黑體" w:hint="eastAsia"/>
        </w:rPr>
        <w:t>集會室</w:t>
      </w:r>
      <w:r w:rsidR="00496626">
        <w:rPr>
          <w:rFonts w:ascii="微軟正黑體" w:eastAsia="微軟正黑體" w:hAnsi="微軟正黑體" w:hint="eastAsia"/>
        </w:rPr>
        <w:t xml:space="preserve"> </w:t>
      </w:r>
      <w:r w:rsidR="007103E0" w:rsidRPr="00103C57">
        <w:rPr>
          <w:rFonts w:ascii="微軟正黑體" w:eastAsia="微軟正黑體" w:hAnsi="微軟正黑體" w:hint="eastAsia"/>
        </w:rPr>
        <w:t>(</w:t>
      </w:r>
      <w:r w:rsidR="00496626" w:rsidRPr="00496626">
        <w:rPr>
          <w:rFonts w:ascii="微軟正黑體" w:eastAsia="微軟正黑體" w:hAnsi="微軟正黑體" w:hint="eastAsia"/>
        </w:rPr>
        <w:t>臺北市中山區長安西路5巷2號</w:t>
      </w:r>
      <w:r w:rsidR="007103E0" w:rsidRPr="00103C57">
        <w:rPr>
          <w:rFonts w:ascii="微軟正黑體" w:eastAsia="微軟正黑體" w:hAnsi="微軟正黑體" w:hint="eastAsia"/>
        </w:rPr>
        <w:t>)</w:t>
      </w:r>
    </w:p>
    <w:p w:rsidR="007103E0" w:rsidRPr="00103C57" w:rsidRDefault="00D24536" w:rsidP="007103E0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 w:rsidR="007103E0" w:rsidRPr="00387FD7">
        <w:rPr>
          <w:rFonts w:ascii="微軟正黑體" w:eastAsia="微軟正黑體" w:hAnsi="微軟正黑體" w:cs="新細明體" w:hint="eastAsia"/>
          <w:color w:val="F79646" w:themeColor="accent6"/>
          <w:sz w:val="28"/>
        </w:rPr>
        <w:t xml:space="preserve"> </w:t>
      </w:r>
      <w:r w:rsidR="007103E0" w:rsidRPr="00103C57">
        <w:rPr>
          <w:rFonts w:ascii="微軟正黑體" w:eastAsia="微軟正黑體" w:hAnsi="微軟正黑體"/>
          <w:b/>
        </w:rPr>
        <w:t>對象</w:t>
      </w:r>
      <w:r w:rsidR="007103E0" w:rsidRPr="00103C57">
        <w:rPr>
          <w:rFonts w:ascii="微軟正黑體" w:eastAsia="微軟正黑體" w:hAnsi="微軟正黑體"/>
        </w:rPr>
        <w:t>：</w:t>
      </w:r>
      <w:r w:rsidR="007103E0" w:rsidRPr="00103C57">
        <w:rPr>
          <w:rFonts w:ascii="微軟正黑體" w:eastAsia="微軟正黑體" w:hAnsi="微軟正黑體" w:hint="eastAsia"/>
        </w:rPr>
        <w:t>威爾森氏症</w:t>
      </w:r>
      <w:r w:rsidR="00966616">
        <w:rPr>
          <w:rFonts w:ascii="微軟正黑體" w:eastAsia="微軟正黑體" w:hAnsi="微軟正黑體"/>
        </w:rPr>
        <w:t>病患家庭</w:t>
      </w:r>
    </w:p>
    <w:p w:rsidR="007103E0" w:rsidRPr="004C5F48" w:rsidRDefault="00D24536" w:rsidP="001E7D98">
      <w:p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7103E0" w:rsidRPr="00103C57">
        <w:rPr>
          <w:rFonts w:ascii="微軟正黑體" w:eastAsia="微軟正黑體" w:hAnsi="微軟正黑體" w:hint="eastAsia"/>
          <w:b/>
        </w:rPr>
        <w:t>主辦</w:t>
      </w:r>
      <w:r w:rsidR="007103E0" w:rsidRPr="005C7077">
        <w:rPr>
          <w:rFonts w:ascii="微軟正黑體" w:eastAsia="微軟正黑體" w:hAnsi="微軟正黑體" w:hint="eastAsia"/>
          <w:b/>
          <w:color w:val="000000" w:themeColor="text1"/>
        </w:rPr>
        <w:t>單位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4C5F48" w:rsidRPr="004C5F48">
        <w:rPr>
          <w:rFonts w:ascii="標楷體" w:eastAsia="標楷體" w:hAnsi="標楷體"/>
          <w:noProof/>
          <w:szCs w:val="22"/>
        </w:rPr>
        <w:t xml:space="preserve"> </w:t>
      </w:r>
      <w:r w:rsidR="004C5F48" w:rsidRPr="004C5F48">
        <w:rPr>
          <w:rFonts w:ascii="標楷體" w:eastAsia="標楷體" w:hAnsi="標楷體"/>
          <w:noProof/>
          <w:szCs w:val="22"/>
        </w:rPr>
        <w:drawing>
          <wp:inline distT="0" distB="0" distL="0" distR="0" wp14:anchorId="11AC6684" wp14:editId="1DE5A082">
            <wp:extent cx="1663225" cy="180975"/>
            <wp:effectExtent l="0" t="0" r="0" b="0"/>
            <wp:docPr id="6" name="圖片 6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66903" cy="203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811147" w:rsidRPr="00811147">
        <w:rPr>
          <w:rFonts w:ascii="微軟正黑體" w:eastAsia="微軟正黑體" w:hAnsi="微軟正黑體" w:hint="eastAsia"/>
        </w:rPr>
        <w:t>、威爾森氏症病友聯誼會</w:t>
      </w:r>
    </w:p>
    <w:p w:rsidR="00496626" w:rsidRPr="005C7077" w:rsidRDefault="00D24536" w:rsidP="00496626">
      <w:pPr>
        <w:spacing w:line="360" w:lineRule="exact"/>
        <w:rPr>
          <w:rFonts w:ascii="微軟正黑體" w:eastAsia="微軟正黑體" w:hAnsi="微軟正黑體"/>
          <w:color w:val="000000" w:themeColor="text1"/>
        </w:rPr>
      </w:pPr>
      <w:r w:rsidRPr="005C7077">
        <w:rPr>
          <w:rFonts w:ascii="微軟正黑體" w:eastAsia="微軟正黑體" w:hAnsi="微軟正黑體" w:cs="新細明體" w:hint="eastAsia"/>
          <w:color w:val="000000" w:themeColor="text1"/>
          <w:sz w:val="28"/>
        </w:rPr>
        <w:t xml:space="preserve">◆ </w:t>
      </w:r>
      <w:r w:rsidR="007103E0" w:rsidRPr="005C7077">
        <w:rPr>
          <w:rFonts w:ascii="微軟正黑體" w:eastAsia="微軟正黑體" w:hAnsi="微軟正黑體" w:hint="eastAsia"/>
          <w:b/>
          <w:color w:val="000000" w:themeColor="text1"/>
        </w:rPr>
        <w:t>報名方式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：</w:t>
      </w:r>
      <w:r w:rsidR="007103E0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網路報名</w:t>
      </w:r>
      <w:r w:rsidR="00496626" w:rsidRPr="005C7077">
        <w:rPr>
          <w:rFonts w:ascii="微軟正黑體" w:eastAsia="微軟正黑體" w:hAnsi="微軟正黑體" w:hint="eastAsia"/>
          <w:color w:val="000000" w:themeColor="text1"/>
        </w:rPr>
        <w:t>、</w:t>
      </w:r>
      <w:r w:rsidR="00496626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郵寄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或</w:t>
      </w:r>
      <w:r w:rsidR="007103E0" w:rsidRPr="005C7077">
        <w:rPr>
          <w:rFonts w:ascii="微軟正黑體" w:eastAsia="微軟正黑體" w:hAnsi="微軟正黑體" w:hint="eastAsia"/>
          <w:b/>
          <w:color w:val="000000" w:themeColor="text1"/>
          <w:sz w:val="28"/>
          <w:u w:val="single"/>
        </w:rPr>
        <w:t>傳真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，即日起至10</w:t>
      </w:r>
      <w:r w:rsidR="001E7D98" w:rsidRPr="005C7077">
        <w:rPr>
          <w:rFonts w:ascii="微軟正黑體" w:eastAsia="微軟正黑體" w:hAnsi="微軟正黑體" w:hint="eastAsia"/>
          <w:color w:val="000000" w:themeColor="text1"/>
        </w:rPr>
        <w:t>9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年</w:t>
      </w:r>
      <w:r w:rsidR="001E7D98" w:rsidRPr="005C7077">
        <w:rPr>
          <w:rFonts w:ascii="微軟正黑體" w:eastAsia="微軟正黑體" w:hAnsi="微軟正黑體" w:hint="eastAsia"/>
          <w:color w:val="000000" w:themeColor="text1"/>
        </w:rPr>
        <w:t>9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月</w:t>
      </w:r>
      <w:r w:rsidR="00941C7D">
        <w:rPr>
          <w:rFonts w:ascii="微軟正黑體" w:eastAsia="微軟正黑體" w:hAnsi="微軟正黑體" w:hint="eastAsia"/>
          <w:color w:val="000000" w:themeColor="text1"/>
        </w:rPr>
        <w:t>9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日(</w:t>
      </w:r>
      <w:r w:rsidR="00941C7D">
        <w:rPr>
          <w:rFonts w:ascii="微軟正黑體" w:eastAsia="微軟正黑體" w:hAnsi="微軟正黑體" w:hint="eastAsia"/>
          <w:color w:val="000000" w:themeColor="text1"/>
        </w:rPr>
        <w:t>三</w:t>
      </w:r>
      <w:r w:rsidR="007103E0" w:rsidRPr="005C7077">
        <w:rPr>
          <w:rFonts w:ascii="微軟正黑體" w:eastAsia="微軟正黑體" w:hAnsi="微軟正黑體" w:hint="eastAsia"/>
          <w:color w:val="000000" w:themeColor="text1"/>
        </w:rPr>
        <w:t>) 12:00為止</w:t>
      </w:r>
    </w:p>
    <w:p w:rsidR="007103E0" w:rsidRPr="005C7077" w:rsidRDefault="00496626" w:rsidP="00496626">
      <w:pPr>
        <w:wordWrap w:val="0"/>
        <w:spacing w:line="360" w:lineRule="exact"/>
        <w:jc w:val="right"/>
        <w:rPr>
          <w:rFonts w:ascii="微軟正黑體" w:eastAsia="微軟正黑體" w:hAnsi="微軟正黑體"/>
        </w:rPr>
      </w:pP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  <w:shd w:val="pct15" w:color="auto" w:fill="FFFFFF"/>
        </w:rPr>
        <w:t>報名後請務必來電確認</w:t>
      </w:r>
      <w:r w:rsidRPr="005C7077">
        <w:rPr>
          <w:rFonts w:ascii="微軟正黑體" w:eastAsia="微軟正黑體" w:hAnsi="微軟正黑體" w:hint="eastAsia"/>
          <w:b/>
          <w:color w:val="000000" w:themeColor="text1"/>
          <w:sz w:val="28"/>
          <w:szCs w:val="28"/>
        </w:rPr>
        <w:t xml:space="preserve"> </w:t>
      </w:r>
      <w:r w:rsidRPr="005C7077">
        <w:rPr>
          <w:rFonts w:ascii="微軟正黑體" w:eastAsia="微軟正黑體" w:hAnsi="微軟正黑體" w:hint="eastAsia"/>
          <w:b/>
          <w:color w:val="C00000"/>
          <w:sz w:val="28"/>
          <w:szCs w:val="28"/>
        </w:rPr>
        <w:t xml:space="preserve">           </w:t>
      </w:r>
    </w:p>
    <w:p w:rsidR="007103E0" w:rsidRPr="00103C57" w:rsidRDefault="005C7077" w:rsidP="005C7077">
      <w:pPr>
        <w:spacing w:line="360" w:lineRule="exact"/>
        <w:ind w:leftChars="257" w:left="851" w:hangingChars="117" w:hanging="234"/>
        <w:rPr>
          <w:rFonts w:ascii="微軟正黑體" w:eastAsia="微軟正黑體" w:hAnsi="微軟正黑體"/>
        </w:rPr>
      </w:pPr>
      <w:r w:rsidRPr="005C7077">
        <w:rPr>
          <w:rFonts w:ascii="Helvetica" w:hAnsi="Helvetica" w:cs="Helvetica"/>
          <w:noProof/>
          <w:color w:val="444444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F5317A9" wp14:editId="01BF6B3E">
            <wp:simplePos x="0" y="0"/>
            <wp:positionH relativeFrom="column">
              <wp:posOffset>5562600</wp:posOffset>
            </wp:positionH>
            <wp:positionV relativeFrom="paragraph">
              <wp:posOffset>160655</wp:posOffset>
            </wp:positionV>
            <wp:extent cx="752475" cy="752475"/>
            <wp:effectExtent l="0" t="0" r="9525" b="9525"/>
            <wp:wrapThrough wrapText="bothSides">
              <wp:wrapPolygon edited="0">
                <wp:start x="0" y="0"/>
                <wp:lineTo x="0" y="21327"/>
                <wp:lineTo x="21327" y="21327"/>
                <wp:lineTo x="21327" y="0"/>
                <wp:lineTo x="0" y="0"/>
              </wp:wrapPolygon>
            </wp:wrapThrough>
            <wp:docPr id="4" name="圖片 4" descr="C:\Users\PS31\Downloads\qrcod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S31\Downloads\qrcode (1)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03E0" w:rsidRPr="00103C57">
        <w:rPr>
          <w:rFonts w:ascii="微軟正黑體" w:eastAsia="微軟正黑體" w:hAnsi="微軟正黑體" w:hint="eastAsia"/>
        </w:rPr>
        <w:t>(1)</w:t>
      </w:r>
      <w:r w:rsidR="00496626">
        <w:rPr>
          <w:rFonts w:ascii="微軟正黑體" w:eastAsia="微軟正黑體" w:hAnsi="微軟正黑體" w:hint="eastAsia"/>
        </w:rPr>
        <w:t xml:space="preserve"> </w:t>
      </w:r>
      <w:r w:rsidR="007103E0" w:rsidRPr="00103C57">
        <w:rPr>
          <w:rFonts w:ascii="微軟正黑體" w:eastAsia="微軟正黑體" w:hAnsi="微軟正黑體" w:hint="eastAsia"/>
        </w:rPr>
        <w:t>採用網路報名 (大小寫須符合)，</w:t>
      </w:r>
      <w:r w:rsidR="00C6132F"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  <w:hyperlink r:id="rId11" w:history="1">
        <w:r w:rsidRPr="004F4A78">
          <w:rPr>
            <w:rStyle w:val="a9"/>
            <w:rFonts w:ascii="Helvetica" w:hAnsi="Helvetica" w:cs="Helvetica"/>
            <w:sz w:val="20"/>
            <w:szCs w:val="20"/>
          </w:rPr>
          <w:t>https://reurl.cc/WL4zOL</w:t>
        </w:r>
      </w:hyperlink>
      <w:r>
        <w:rPr>
          <w:rFonts w:ascii="Helvetica" w:hAnsi="Helvetica" w:cs="Helvetica" w:hint="eastAsia"/>
          <w:color w:val="444444"/>
          <w:sz w:val="20"/>
          <w:szCs w:val="20"/>
        </w:rPr>
        <w:t xml:space="preserve"> </w:t>
      </w:r>
    </w:p>
    <w:p w:rsidR="007103E0" w:rsidRPr="00103C57" w:rsidRDefault="005C7077" w:rsidP="005C7077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 </w:t>
      </w:r>
      <w:r w:rsidR="007103E0" w:rsidRPr="00103C57">
        <w:rPr>
          <w:rFonts w:ascii="微軟正黑體" w:eastAsia="微軟正黑體" w:hAnsi="微軟正黑體" w:hint="eastAsia"/>
        </w:rPr>
        <w:t xml:space="preserve">  亦可直接掃描右方QR-code連結報名網址。</w:t>
      </w:r>
    </w:p>
    <w:p w:rsidR="00496626" w:rsidRDefault="007103E0" w:rsidP="005C7077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 w:rsidRPr="00103C57">
        <w:rPr>
          <w:rFonts w:ascii="微軟正黑體" w:eastAsia="微軟正黑體" w:hAnsi="微軟正黑體" w:hint="eastAsia"/>
        </w:rPr>
        <w:t>(2)</w:t>
      </w:r>
      <w:r w:rsidR="00496626">
        <w:rPr>
          <w:rFonts w:ascii="微軟正黑體" w:eastAsia="微軟正黑體" w:hAnsi="微軟正黑體" w:hint="eastAsia"/>
        </w:rPr>
        <w:t xml:space="preserve"> 郵寄報名：報名表郵寄至：104台北市中山區長春路20號6樓</w:t>
      </w:r>
    </w:p>
    <w:p w:rsidR="007103E0" w:rsidRPr="00103C57" w:rsidRDefault="00496626" w:rsidP="005C7077">
      <w:pPr>
        <w:spacing w:line="360" w:lineRule="exact"/>
        <w:ind w:leftChars="257" w:left="898" w:hangingChars="117" w:hanging="281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 w:hint="eastAsia"/>
        </w:rPr>
        <w:t xml:space="preserve">(3) </w:t>
      </w:r>
      <w:r w:rsidR="007103E0" w:rsidRPr="00103C57">
        <w:rPr>
          <w:rFonts w:ascii="微軟正黑體" w:eastAsia="微軟正黑體" w:hAnsi="微軟正黑體" w:hint="eastAsia"/>
        </w:rPr>
        <w:t>傳真報名：報名表傳真至：(02)2567-3560</w:t>
      </w:r>
    </w:p>
    <w:p w:rsidR="007103E0" w:rsidRPr="00103C57" w:rsidRDefault="00D24536" w:rsidP="007103E0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>◆</w:t>
      </w:r>
      <w:r>
        <w:rPr>
          <w:rFonts w:ascii="微軟正黑體" w:eastAsia="微軟正黑體" w:hAnsi="微軟正黑體" w:cs="新細明體" w:hint="eastAsia"/>
          <w:color w:val="548DD4" w:themeColor="text2" w:themeTint="99"/>
          <w:sz w:val="28"/>
        </w:rPr>
        <w:t xml:space="preserve"> </w:t>
      </w:r>
      <w:r w:rsidR="007103E0" w:rsidRPr="00D33E1A">
        <w:rPr>
          <w:rFonts w:ascii="微軟正黑體" w:eastAsia="微軟正黑體" w:hAnsi="微軟正黑體"/>
          <w:b/>
        </w:rPr>
        <w:t>活動流程</w:t>
      </w:r>
      <w:r w:rsidR="007103E0" w:rsidRPr="00103C57">
        <w:rPr>
          <w:rFonts w:ascii="微軟正黑體" w:eastAsia="微軟正黑體" w:hAnsi="微軟正黑體"/>
        </w:rPr>
        <w:t>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351"/>
        <w:gridCol w:w="3189"/>
      </w:tblGrid>
      <w:tr w:rsidR="003B2271" w:rsidTr="003B2271">
        <w:trPr>
          <w:jc w:val="center"/>
        </w:trPr>
        <w:tc>
          <w:tcPr>
            <w:tcW w:w="2351" w:type="dxa"/>
            <w:shd w:val="clear" w:color="auto" w:fill="D9D9D9" w:themeFill="background1" w:themeFillShade="D9"/>
            <w:vAlign w:val="center"/>
          </w:tcPr>
          <w:p w:rsidR="003B2271" w:rsidRPr="003B2271" w:rsidRDefault="003B2271" w:rsidP="003B22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3B2271">
              <w:rPr>
                <w:rFonts w:ascii="微軟正黑體" w:eastAsia="微軟正黑體" w:hAnsi="微軟正黑體" w:hint="eastAsia"/>
                <w:b/>
                <w:sz w:val="24"/>
              </w:rPr>
              <w:t>時間</w:t>
            </w:r>
          </w:p>
        </w:tc>
        <w:tc>
          <w:tcPr>
            <w:tcW w:w="3189" w:type="dxa"/>
            <w:shd w:val="clear" w:color="auto" w:fill="D9D9D9" w:themeFill="background1" w:themeFillShade="D9"/>
            <w:vAlign w:val="center"/>
          </w:tcPr>
          <w:p w:rsidR="003B2271" w:rsidRPr="003B2271" w:rsidRDefault="003B2271" w:rsidP="003B2271">
            <w:pPr>
              <w:spacing w:line="320" w:lineRule="exact"/>
              <w:jc w:val="center"/>
              <w:rPr>
                <w:rFonts w:ascii="微軟正黑體" w:eastAsia="微軟正黑體" w:hAnsi="微軟正黑體"/>
                <w:b/>
                <w:sz w:val="24"/>
              </w:rPr>
            </w:pPr>
            <w:r w:rsidRPr="003B2271">
              <w:rPr>
                <w:rFonts w:ascii="微軟正黑體" w:eastAsia="微軟正黑體" w:hAnsi="微軟正黑體" w:hint="eastAsia"/>
                <w:b/>
                <w:sz w:val="24"/>
              </w:rPr>
              <w:t>內容</w:t>
            </w:r>
          </w:p>
        </w:tc>
      </w:tr>
      <w:tr w:rsidR="000C4C4F" w:rsidTr="00A0064E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8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45</w:t>
            </w:r>
            <w:r w:rsidRPr="000C4C4F">
              <w:rPr>
                <w:rFonts w:ascii="微軟正黑體" w:eastAsia="微軟正黑體" w:hAnsi="微軟正黑體"/>
                <w:b/>
              </w:rPr>
              <w:t>-</w:t>
            </w: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00</w:t>
            </w:r>
            <w:r w:rsidRPr="000C4C4F">
              <w:rPr>
                <w:rFonts w:ascii="微軟正黑體" w:eastAsia="微軟正黑體" w:hAnsi="微軟正黑體"/>
                <w:b/>
              </w:rPr>
              <w:t xml:space="preserve"> (15)</w:t>
            </w:r>
          </w:p>
        </w:tc>
        <w:tc>
          <w:tcPr>
            <w:tcW w:w="3189" w:type="dxa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3B2271">
              <w:rPr>
                <w:rFonts w:ascii="微軟正黑體" w:eastAsia="微軟正黑體" w:hAnsi="微軟正黑體"/>
                <w:sz w:val="24"/>
              </w:rPr>
              <w:t>報到</w:t>
            </w:r>
          </w:p>
        </w:tc>
      </w:tr>
      <w:tr w:rsidR="000C4C4F" w:rsidTr="00A0064E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00</w:t>
            </w:r>
            <w:r w:rsidRPr="000C4C4F">
              <w:rPr>
                <w:rFonts w:ascii="微軟正黑體" w:eastAsia="微軟正黑體" w:hAnsi="微軟正黑體"/>
                <w:b/>
              </w:rPr>
              <w:t>-</w:t>
            </w: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10</w:t>
            </w:r>
            <w:r w:rsidRPr="000C4C4F">
              <w:rPr>
                <w:rFonts w:ascii="微軟正黑體" w:eastAsia="微軟正黑體" w:hAnsi="微軟正黑體"/>
                <w:b/>
              </w:rPr>
              <w:t xml:space="preserve"> (10)</w:t>
            </w:r>
          </w:p>
        </w:tc>
        <w:tc>
          <w:tcPr>
            <w:tcW w:w="3189" w:type="dxa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3B2271">
              <w:rPr>
                <w:rFonts w:ascii="微軟正黑體" w:eastAsia="微軟正黑體" w:hAnsi="微軟正黑體"/>
                <w:sz w:val="24"/>
              </w:rPr>
              <w:t>相見歡</w:t>
            </w:r>
          </w:p>
        </w:tc>
      </w:tr>
      <w:tr w:rsidR="000C4C4F" w:rsidTr="003B2271">
        <w:trPr>
          <w:trHeight w:val="427"/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10</w:t>
            </w:r>
            <w:r w:rsidRPr="000C4C4F">
              <w:rPr>
                <w:rFonts w:ascii="微軟正黑體" w:eastAsia="微軟正黑體" w:hAnsi="微軟正黑體"/>
                <w:b/>
              </w:rPr>
              <w:t>-</w:t>
            </w: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35</w:t>
            </w:r>
            <w:r w:rsidRPr="000C4C4F">
              <w:rPr>
                <w:rFonts w:ascii="微軟正黑體" w:eastAsia="微軟正黑體" w:hAnsi="微軟正黑體"/>
                <w:b/>
              </w:rPr>
              <w:t xml:space="preserve"> (25)</w:t>
            </w:r>
          </w:p>
        </w:tc>
        <w:tc>
          <w:tcPr>
            <w:tcW w:w="3189" w:type="dxa"/>
            <w:vAlign w:val="center"/>
          </w:tcPr>
          <w:p w:rsidR="000C4C4F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3B2271">
              <w:rPr>
                <w:rFonts w:ascii="微軟正黑體" w:eastAsia="微軟正黑體" w:hAnsi="微軟正黑體"/>
                <w:sz w:val="24"/>
              </w:rPr>
              <w:t>聯誼會改選</w:t>
            </w:r>
            <w:r>
              <w:rPr>
                <w:rFonts w:ascii="微軟正黑體" w:eastAsia="微軟正黑體" w:hAnsi="微軟正黑體" w:hint="eastAsia"/>
                <w:sz w:val="24"/>
              </w:rPr>
              <w:t>、會務討論</w:t>
            </w:r>
          </w:p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3B2271">
              <w:rPr>
                <w:rFonts w:ascii="微軟正黑體" w:eastAsia="微軟正黑體" w:hAnsi="微軟正黑體" w:hint="eastAsia"/>
                <w:sz w:val="24"/>
              </w:rPr>
              <w:t>病友交流與分享</w:t>
            </w:r>
          </w:p>
        </w:tc>
      </w:tr>
      <w:tr w:rsidR="000C4C4F" w:rsidTr="003B2271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35</w:t>
            </w:r>
            <w:r w:rsidRPr="000C4C4F">
              <w:rPr>
                <w:rFonts w:ascii="微軟正黑體" w:eastAsia="微軟正黑體" w:hAnsi="微軟正黑體"/>
                <w:b/>
              </w:rPr>
              <w:t>-</w:t>
            </w: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50</w:t>
            </w:r>
            <w:r w:rsidRPr="000C4C4F">
              <w:rPr>
                <w:rFonts w:ascii="微軟正黑體" w:eastAsia="微軟正黑體" w:hAnsi="微軟正黑體"/>
                <w:b/>
              </w:rPr>
              <w:t xml:space="preserve"> (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15</w:t>
            </w:r>
            <w:r w:rsidRPr="000C4C4F">
              <w:rPr>
                <w:rFonts w:ascii="微軟正黑體" w:eastAsia="微軟正黑體" w:hAnsi="微軟正黑體"/>
                <w:b/>
              </w:rPr>
              <w:t>)</w:t>
            </w:r>
          </w:p>
        </w:tc>
        <w:tc>
          <w:tcPr>
            <w:tcW w:w="3189" w:type="dxa"/>
            <w:vAlign w:val="center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2271">
              <w:rPr>
                <w:rFonts w:ascii="微軟正黑體" w:eastAsia="微軟正黑體" w:hAnsi="微軟正黑體"/>
                <w:sz w:val="24"/>
              </w:rPr>
              <w:t>休息一下</w:t>
            </w:r>
          </w:p>
        </w:tc>
      </w:tr>
      <w:tr w:rsidR="000C4C4F" w:rsidTr="00A0064E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9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50</w:t>
            </w:r>
            <w:r w:rsidRPr="000C4C4F">
              <w:rPr>
                <w:rFonts w:ascii="微軟正黑體" w:eastAsia="微軟正黑體" w:hAnsi="微軟正黑體"/>
                <w:b/>
              </w:rPr>
              <w:t>-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10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0</w:t>
            </w:r>
            <w:r w:rsidRPr="000C4C4F">
              <w:rPr>
                <w:rFonts w:ascii="微軟正黑體" w:eastAsia="微軟正黑體" w:hAnsi="微軟正黑體"/>
                <w:b/>
              </w:rPr>
              <w:t>0 (10)</w:t>
            </w:r>
          </w:p>
        </w:tc>
        <w:tc>
          <w:tcPr>
            <w:tcW w:w="3189" w:type="dxa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>
              <w:rPr>
                <w:rFonts w:ascii="微軟正黑體" w:eastAsia="微軟正黑體" w:hAnsi="微軟正黑體" w:hint="eastAsia"/>
                <w:sz w:val="24"/>
              </w:rPr>
              <w:t>動動腦，</w:t>
            </w:r>
            <w:r w:rsidRPr="003B2271">
              <w:rPr>
                <w:rFonts w:ascii="微軟正黑體" w:eastAsia="微軟正黑體" w:hAnsi="微軟正黑體" w:hint="eastAsia"/>
                <w:sz w:val="24"/>
              </w:rPr>
              <w:t>桌遊</w:t>
            </w:r>
            <w:r>
              <w:rPr>
                <w:rFonts w:ascii="微軟正黑體" w:eastAsia="微軟正黑體" w:hAnsi="微軟正黑體" w:hint="eastAsia"/>
                <w:sz w:val="24"/>
              </w:rPr>
              <w:t>GO</w:t>
            </w:r>
          </w:p>
        </w:tc>
      </w:tr>
      <w:tr w:rsidR="000C4C4F" w:rsidTr="00A0064E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/>
                <w:b/>
              </w:rPr>
              <w:t>1</w:t>
            </w:r>
            <w:r w:rsidRPr="000C4C4F">
              <w:rPr>
                <w:rFonts w:ascii="微軟正黑體" w:eastAsia="微軟正黑體" w:hAnsi="微軟正黑體" w:hint="eastAsia"/>
                <w:b/>
              </w:rPr>
              <w:t>0</w:t>
            </w:r>
            <w:r w:rsidRPr="000C4C4F">
              <w:rPr>
                <w:rFonts w:ascii="微軟正黑體" w:eastAsia="微軟正黑體" w:hAnsi="微軟正黑體"/>
                <w:b/>
              </w:rPr>
              <w:t>:</w:t>
            </w:r>
            <w:r w:rsidRPr="000C4C4F">
              <w:rPr>
                <w:rFonts w:ascii="微軟正黑體" w:eastAsia="微軟正黑體" w:hAnsi="微軟正黑體" w:hint="eastAsia"/>
                <w:b/>
              </w:rPr>
              <w:t>0</w:t>
            </w:r>
            <w:r w:rsidRPr="000C4C4F">
              <w:rPr>
                <w:rFonts w:ascii="微軟正黑體" w:eastAsia="微軟正黑體" w:hAnsi="微軟正黑體"/>
                <w:b/>
              </w:rPr>
              <w:t>0-1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</w:t>
            </w:r>
            <w:r w:rsidRPr="000C4C4F">
              <w:rPr>
                <w:rFonts w:ascii="微軟正黑體" w:eastAsia="微軟正黑體" w:hAnsi="微軟正黑體"/>
                <w:b/>
              </w:rPr>
              <w:t>:50 (</w:t>
            </w:r>
            <w:r w:rsidRPr="000C4C4F">
              <w:rPr>
                <w:rFonts w:ascii="微軟正黑體" w:eastAsia="微軟正黑體" w:hAnsi="微軟正黑體" w:hint="eastAsia"/>
                <w:b/>
              </w:rPr>
              <w:t>11</w:t>
            </w:r>
            <w:r w:rsidRPr="000C4C4F">
              <w:rPr>
                <w:rFonts w:ascii="微軟正黑體" w:eastAsia="微軟正黑體" w:hAnsi="微軟正黑體"/>
                <w:b/>
              </w:rPr>
              <w:t>0)</w:t>
            </w:r>
          </w:p>
        </w:tc>
        <w:tc>
          <w:tcPr>
            <w:tcW w:w="3189" w:type="dxa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  <w:sz w:val="24"/>
              </w:rPr>
            </w:pPr>
            <w:r w:rsidRPr="003B2271">
              <w:rPr>
                <w:rFonts w:ascii="微軟正黑體" w:eastAsia="微軟正黑體" w:hAnsi="微軟正黑體" w:hint="eastAsia"/>
                <w:sz w:val="24"/>
              </w:rPr>
              <w:t>結語</w:t>
            </w:r>
          </w:p>
        </w:tc>
      </w:tr>
      <w:tr w:rsidR="000C4C4F" w:rsidTr="00A0064E">
        <w:trPr>
          <w:jc w:val="center"/>
        </w:trPr>
        <w:tc>
          <w:tcPr>
            <w:tcW w:w="2351" w:type="dxa"/>
            <w:vAlign w:val="center"/>
          </w:tcPr>
          <w:p w:rsidR="000C4C4F" w:rsidRPr="000C4C4F" w:rsidRDefault="000C4C4F" w:rsidP="000C4C4F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0C4C4F">
              <w:rPr>
                <w:rFonts w:ascii="微軟正黑體" w:eastAsia="微軟正黑體" w:hAnsi="微軟正黑體" w:hint="eastAsia"/>
                <w:b/>
              </w:rPr>
              <w:t>11:50-12:00 (10)</w:t>
            </w:r>
          </w:p>
        </w:tc>
        <w:tc>
          <w:tcPr>
            <w:tcW w:w="3189" w:type="dxa"/>
            <w:vAlign w:val="center"/>
          </w:tcPr>
          <w:p w:rsidR="000C4C4F" w:rsidRPr="003B2271" w:rsidRDefault="000C4C4F" w:rsidP="000C4C4F">
            <w:pPr>
              <w:spacing w:line="320" w:lineRule="exact"/>
              <w:jc w:val="center"/>
              <w:rPr>
                <w:rFonts w:ascii="微軟正黑體" w:eastAsia="微軟正黑體" w:hAnsi="微軟正黑體"/>
              </w:rPr>
            </w:pPr>
            <w:r w:rsidRPr="003B2271">
              <w:rPr>
                <w:rFonts w:ascii="微軟正黑體" w:eastAsia="微軟正黑體" w:hAnsi="微軟正黑體" w:hint="eastAsia"/>
                <w:sz w:val="24"/>
              </w:rPr>
              <w:t>賦歸</w:t>
            </w:r>
          </w:p>
        </w:tc>
      </w:tr>
    </w:tbl>
    <w:p w:rsidR="003B2271" w:rsidRPr="00103C57" w:rsidRDefault="003B2271" w:rsidP="007103E0">
      <w:pPr>
        <w:spacing w:line="360" w:lineRule="exact"/>
        <w:rPr>
          <w:rFonts w:ascii="微軟正黑體" w:eastAsia="微軟正黑體" w:hAnsi="微軟正黑體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031"/>
      </w:tblGrid>
      <w:tr w:rsidR="0079247C" w:rsidTr="003E39D6">
        <w:trPr>
          <w:trHeight w:val="1495"/>
          <w:jc w:val="center"/>
        </w:trPr>
        <w:tc>
          <w:tcPr>
            <w:tcW w:w="10031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</w:tcPr>
          <w:p w:rsidR="0079247C" w:rsidRPr="0079247C" w:rsidRDefault="0079247C" w:rsidP="0079247C">
            <w:pPr>
              <w:spacing w:line="360" w:lineRule="exact"/>
              <w:rPr>
                <w:rFonts w:ascii="微軟正黑體" w:eastAsia="微軟正黑體" w:hAnsi="微軟正黑體"/>
                <w:b/>
                <w:sz w:val="24"/>
              </w:rPr>
            </w:pPr>
            <w:r w:rsidRPr="0079247C">
              <w:rPr>
                <w:rFonts w:ascii="微軟正黑體" w:eastAsia="微軟正黑體" w:hAnsi="微軟正黑體" w:hint="eastAsia"/>
                <w:b/>
                <w:sz w:val="24"/>
              </w:rPr>
              <w:t>講師簡介：米菲老師</w:t>
            </w:r>
          </w:p>
          <w:p w:rsidR="0079247C" w:rsidRPr="0079247C" w:rsidRDefault="0079247C" w:rsidP="0079247C">
            <w:pPr>
              <w:spacing w:line="360" w:lineRule="exact"/>
              <w:rPr>
                <w:rFonts w:ascii="微軟正黑體" w:eastAsia="微軟正黑體" w:hAnsi="微軟正黑體"/>
                <w:sz w:val="24"/>
              </w:rPr>
            </w:pPr>
            <w:r w:rsidRPr="0079247C">
              <w:rPr>
                <w:rFonts w:ascii="微軟正黑體" w:eastAsia="微軟正黑體" w:hAnsi="微軟正黑體" w:hint="eastAsia"/>
                <w:sz w:val="24"/>
              </w:rPr>
              <w:t>現任：各樂齡學習中心、社區大學等專業講師，台灣體適能健康促進協會桌遊師資班講師</w:t>
            </w:r>
          </w:p>
          <w:p w:rsidR="0079247C" w:rsidRDefault="0079247C" w:rsidP="0079247C">
            <w:pPr>
              <w:spacing w:line="360" w:lineRule="exact"/>
              <w:ind w:leftChars="1" w:left="991" w:hangingChars="412" w:hanging="989"/>
              <w:rPr>
                <w:rFonts w:ascii="微軟正黑體" w:eastAsia="微軟正黑體" w:hAnsi="微軟正黑體"/>
              </w:rPr>
            </w:pPr>
            <w:r w:rsidRPr="0079247C">
              <w:rPr>
                <w:rFonts w:ascii="微軟正黑體" w:eastAsia="微軟正黑體" w:hAnsi="微軟正黑體" w:hint="eastAsia"/>
                <w:sz w:val="24"/>
              </w:rPr>
              <w:t>師資認證：Board Game Facilitator與Board Game Project Manager國際桌遊師資認證、</w:t>
            </w:r>
            <w:r w:rsidRPr="0079247C">
              <w:rPr>
                <w:rFonts w:ascii="微軟正黑體" w:eastAsia="微軟正黑體" w:hAnsi="微軟正黑體"/>
                <w:sz w:val="24"/>
              </w:rPr>
              <w:br/>
            </w:r>
            <w:r w:rsidRPr="0079247C">
              <w:rPr>
                <w:rFonts w:ascii="微軟正黑體" w:eastAsia="微軟正黑體" w:hAnsi="微軟正黑體" w:hint="eastAsia"/>
                <w:sz w:val="24"/>
              </w:rPr>
              <w:t xml:space="preserve"> 中華心智圖協會創新教學師資認證等</w:t>
            </w:r>
          </w:p>
        </w:tc>
      </w:tr>
    </w:tbl>
    <w:p w:rsidR="007103E0" w:rsidRDefault="007103E0" w:rsidP="007103E0">
      <w:pPr>
        <w:spacing w:line="360" w:lineRule="exact"/>
        <w:rPr>
          <w:rFonts w:ascii="微軟正黑體" w:eastAsia="微軟正黑體" w:hAnsi="微軟正黑體"/>
        </w:rPr>
      </w:pPr>
    </w:p>
    <w:p w:rsidR="008B54C9" w:rsidRPr="008B54C9" w:rsidRDefault="008B54C9" w:rsidP="00496626">
      <w:pPr>
        <w:spacing w:line="360" w:lineRule="exact"/>
        <w:rPr>
          <w:rFonts w:ascii="微軟正黑體" w:eastAsia="微軟正黑體" w:hAnsi="微軟正黑體"/>
        </w:rPr>
      </w:pPr>
    </w:p>
    <w:p w:rsidR="007103E0" w:rsidRPr="00D24536" w:rsidRDefault="00D24536" w:rsidP="00D24536">
      <w:pPr>
        <w:spacing w:line="360" w:lineRule="exact"/>
        <w:rPr>
          <w:rFonts w:ascii="微軟正黑體" w:eastAsia="微軟正黑體" w:hAnsi="微軟正黑體"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t>◆</w:t>
      </w:r>
      <w:r>
        <w:rPr>
          <w:rFonts w:ascii="微軟正黑體" w:eastAsia="微軟正黑體" w:hAnsi="微軟正黑體" w:hint="eastAsia"/>
          <w:b/>
        </w:rPr>
        <w:t xml:space="preserve"> </w:t>
      </w:r>
      <w:r w:rsidR="007103E0" w:rsidRPr="00D24536">
        <w:rPr>
          <w:rFonts w:ascii="微軟正黑體" w:eastAsia="微軟正黑體" w:hAnsi="微軟正黑體" w:hint="eastAsia"/>
          <w:b/>
        </w:rPr>
        <w:t>洽詢電話</w:t>
      </w:r>
      <w:r w:rsidR="007103E0" w:rsidRPr="00D24536">
        <w:rPr>
          <w:rFonts w:ascii="微軟正黑體" w:eastAsia="微軟正黑體" w:hAnsi="微軟正黑體" w:hint="eastAsia"/>
        </w:rPr>
        <w:t>：02-2521-0717分機164 黃純恩社工</w:t>
      </w:r>
    </w:p>
    <w:p w:rsidR="001E7D98" w:rsidRDefault="00966616" w:rsidP="007103E0">
      <w:pPr>
        <w:spacing w:line="360" w:lineRule="exact"/>
        <w:rPr>
          <w:rFonts w:ascii="微軟正黑體" w:eastAsia="微軟正黑體" w:hAnsi="微軟正黑體"/>
          <w:b/>
        </w:rPr>
      </w:pPr>
      <w:r w:rsidRPr="00D24536">
        <w:rPr>
          <w:rFonts w:ascii="微軟正黑體" w:eastAsia="微軟正黑體" w:hAnsi="微軟正黑體" w:cs="新細明體" w:hint="eastAsia"/>
          <w:b/>
          <w:color w:val="00B0F0"/>
          <w:sz w:val="28"/>
        </w:rPr>
        <w:t>◆</w:t>
      </w:r>
      <w:r>
        <w:rPr>
          <w:rFonts w:ascii="微軟正黑體" w:eastAsia="微軟正黑體" w:hAnsi="微軟正黑體" w:cs="新細明體" w:hint="eastAsia"/>
          <w:b/>
          <w:color w:val="00B0F0"/>
          <w:sz w:val="28"/>
        </w:rPr>
        <w:t xml:space="preserve"> </w:t>
      </w:r>
      <w:r w:rsidRPr="00966616">
        <w:rPr>
          <w:rFonts w:ascii="微軟正黑體" w:eastAsia="微軟正黑體" w:hAnsi="微軟正黑體" w:hint="eastAsia"/>
          <w:b/>
        </w:rPr>
        <w:t>小叮嚀：為鼓勵參加，本活動將依病友居住地提供部份交通補助，每家限2人(至少包含1名病友)</w:t>
      </w:r>
    </w:p>
    <w:p w:rsidR="001E7D98" w:rsidRDefault="001E7D98">
      <w:pPr>
        <w:widowControl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/>
          <w:b/>
        </w:rPr>
        <w:br w:type="page"/>
      </w:r>
    </w:p>
    <w:p w:rsidR="003E39D6" w:rsidRDefault="003E39D6" w:rsidP="003E39D6">
      <w:pPr>
        <w:spacing w:line="360" w:lineRule="exact"/>
        <w:rPr>
          <w:rFonts w:ascii="微軟正黑體" w:eastAsia="微軟正黑體" w:hAnsi="微軟正黑體"/>
          <w:b/>
          <w:sz w:val="32"/>
          <w:u w:val="single"/>
        </w:rPr>
      </w:pPr>
      <w:r w:rsidRPr="007103E0">
        <w:rPr>
          <w:rFonts w:ascii="微軟正黑體" w:eastAsia="微軟正黑體" w:hAnsi="微軟正黑體" w:hint="eastAsia"/>
          <w:b/>
          <w:color w:val="FF0000"/>
          <w:sz w:val="32"/>
        </w:rPr>
        <w:lastRenderedPageBreak/>
        <w:t>【交通建議】</w:t>
      </w:r>
      <w:r w:rsidRPr="00247791">
        <w:rPr>
          <w:rFonts w:ascii="微軟正黑體" w:eastAsia="微軟正黑體" w:hAnsi="微軟正黑體" w:hint="eastAsia"/>
          <w:b/>
          <w:sz w:val="32"/>
          <w:u w:val="single"/>
        </w:rPr>
        <w:t>臺北市身心障礙服務中心</w:t>
      </w:r>
      <w:r w:rsidRPr="00247791">
        <w:rPr>
          <w:rFonts w:ascii="微軟正黑體" w:eastAsia="微軟正黑體" w:hAnsi="微軟正黑體" w:hint="eastAsia"/>
          <w:sz w:val="28"/>
        </w:rPr>
        <w:t xml:space="preserve"> </w:t>
      </w:r>
      <w:r w:rsidR="00581BCE" w:rsidRPr="00581BCE">
        <w:rPr>
          <w:rFonts w:ascii="微軟正黑體" w:eastAsia="微軟正黑體" w:hAnsi="微軟正黑體" w:hint="eastAsia"/>
          <w:sz w:val="28"/>
        </w:rPr>
        <w:t>6樓集會室</w:t>
      </w:r>
    </w:p>
    <w:p w:rsidR="003E39D6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7103E0">
        <w:rPr>
          <w:rFonts w:ascii="微軟正黑體" w:eastAsia="微軟正黑體" w:hAnsi="微軟正黑體" w:hint="eastAsia"/>
        </w:rPr>
        <w:t>地址：</w:t>
      </w:r>
      <w:r w:rsidRPr="00247791">
        <w:rPr>
          <w:rFonts w:ascii="微軟正黑體" w:eastAsia="微軟正黑體" w:hAnsi="微軟正黑體" w:hint="eastAsia"/>
        </w:rPr>
        <w:t>臺北市中山區長安西路5巷2號</w:t>
      </w:r>
    </w:p>
    <w:p w:rsidR="003E39D6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247791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大眾運輸工具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>1.捷運：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MS Gothic" w:eastAsia="MS Gothic" w:hAnsi="MS Gothic" w:cs="MS Gothic" w:hint="eastAsia"/>
        </w:rPr>
        <w:t>►</w:t>
      </w:r>
      <w:r w:rsidRPr="00247791">
        <w:rPr>
          <w:rFonts w:ascii="微軟正黑體" w:eastAsia="微軟正黑體" w:hAnsi="微軟正黑體" w:hint="eastAsia"/>
        </w:rPr>
        <w:t>搭乘</w:t>
      </w:r>
      <w:r w:rsidRPr="00247791">
        <w:rPr>
          <w:rFonts w:ascii="微軟正黑體" w:eastAsia="微軟正黑體" w:hAnsi="微軟正黑體"/>
        </w:rPr>
        <w:t xml:space="preserve"> </w:t>
      </w:r>
      <w:r w:rsidRPr="00247791">
        <w:rPr>
          <w:rFonts w:ascii="微軟正黑體" w:eastAsia="微軟正黑體" w:hAnsi="微軟正黑體" w:hint="eastAsia"/>
        </w:rPr>
        <w:t>淡水信義線</w:t>
      </w:r>
      <w:r w:rsidRPr="00247791">
        <w:rPr>
          <w:rFonts w:ascii="微軟正黑體" w:eastAsia="微軟正黑體" w:hAnsi="微軟正黑體"/>
        </w:rPr>
        <w:t xml:space="preserve"> </w:t>
      </w:r>
      <w:r w:rsidRPr="00247791">
        <w:rPr>
          <w:rFonts w:ascii="微軟正黑體" w:eastAsia="微軟正黑體" w:hAnsi="微軟正黑體" w:hint="eastAsia"/>
        </w:rPr>
        <w:t>或</w:t>
      </w:r>
      <w:r w:rsidRPr="00247791">
        <w:rPr>
          <w:rFonts w:ascii="微軟正黑體" w:eastAsia="微軟正黑體" w:hAnsi="微軟正黑體"/>
        </w:rPr>
        <w:t xml:space="preserve"> </w:t>
      </w:r>
      <w:r w:rsidRPr="00247791">
        <w:rPr>
          <w:rFonts w:ascii="微軟正黑體" w:eastAsia="微軟正黑體" w:hAnsi="微軟正黑體" w:hint="eastAsia"/>
        </w:rPr>
        <w:t>松山新店線</w:t>
      </w:r>
      <w:r w:rsidRPr="00247791">
        <w:rPr>
          <w:rFonts w:ascii="微軟正黑體" w:eastAsia="微軟正黑體" w:hAnsi="微軟正黑體"/>
        </w:rPr>
        <w:t xml:space="preserve"> (</w:t>
      </w:r>
      <w:r w:rsidRPr="00247791">
        <w:rPr>
          <w:rFonts w:ascii="微軟正黑體" w:eastAsia="微軟正黑體" w:hAnsi="微軟正黑體" w:hint="eastAsia"/>
        </w:rPr>
        <w:t>至中山站下車，由中山站下車，沿捷運中山地下街往臺北車站方向至</w:t>
      </w:r>
      <w:r w:rsidRPr="00247791">
        <w:rPr>
          <w:rFonts w:ascii="微軟正黑體" w:eastAsia="微軟正黑體" w:hAnsi="微軟正黑體"/>
        </w:rPr>
        <w:t>R4</w:t>
      </w:r>
      <w:r w:rsidRPr="00247791">
        <w:rPr>
          <w:rFonts w:ascii="微軟正黑體" w:eastAsia="微軟正黑體" w:hAnsi="微軟正黑體" w:hint="eastAsia"/>
        </w:rPr>
        <w:t>出口，步行</w:t>
      </w:r>
      <w:r w:rsidRPr="00247791">
        <w:rPr>
          <w:rFonts w:ascii="微軟正黑體" w:eastAsia="微軟正黑體" w:hAnsi="微軟正黑體"/>
        </w:rPr>
        <w:t>1</w:t>
      </w:r>
      <w:r w:rsidRPr="00247791">
        <w:rPr>
          <w:rFonts w:ascii="微軟正黑體" w:eastAsia="微軟正黑體" w:hAnsi="微軟正黑體" w:hint="eastAsia"/>
        </w:rPr>
        <w:t>分鐘抵達。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>２.公車：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MS Gothic" w:eastAsia="MS Gothic" w:hAnsi="MS Gothic" w:cs="MS Gothic" w:hint="eastAsia"/>
        </w:rPr>
        <w:t>►</w:t>
      </w:r>
      <w:r w:rsidRPr="00247791">
        <w:rPr>
          <w:rFonts w:ascii="微軟正黑體" w:eastAsia="微軟正黑體" w:hAnsi="微軟正黑體" w:hint="eastAsia"/>
        </w:rPr>
        <w:t>市公車</w:t>
      </w:r>
      <w:r w:rsidRPr="00247791">
        <w:rPr>
          <w:rFonts w:ascii="微軟正黑體" w:eastAsia="微軟正黑體" w:hAnsi="微軟正黑體"/>
        </w:rPr>
        <w:t>(</w:t>
      </w:r>
      <w:r w:rsidRPr="00247791">
        <w:rPr>
          <w:rFonts w:ascii="微軟正黑體" w:eastAsia="微軟正黑體" w:hAnsi="微軟正黑體" w:hint="eastAsia"/>
        </w:rPr>
        <w:t>中山市場站</w:t>
      </w:r>
      <w:r w:rsidRPr="00247791">
        <w:rPr>
          <w:rFonts w:ascii="微軟正黑體" w:eastAsia="微軟正黑體" w:hAnsi="微軟正黑體"/>
        </w:rPr>
        <w:t>)</w:t>
      </w:r>
      <w:r w:rsidRPr="00247791">
        <w:rPr>
          <w:rFonts w:ascii="微軟正黑體" w:eastAsia="微軟正黑體" w:hAnsi="微軟正黑體" w:hint="eastAsia"/>
        </w:rPr>
        <w:t>：</w:t>
      </w:r>
      <w:r w:rsidRPr="00247791">
        <w:rPr>
          <w:rFonts w:ascii="微軟正黑體" w:eastAsia="微軟正黑體" w:hAnsi="微軟正黑體"/>
        </w:rPr>
        <w:t>218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218(</w:t>
      </w:r>
      <w:r w:rsidRPr="00247791">
        <w:rPr>
          <w:rFonts w:ascii="微軟正黑體" w:eastAsia="微軟正黑體" w:hAnsi="微軟正黑體" w:hint="eastAsia"/>
        </w:rPr>
        <w:t>直達</w:t>
      </w:r>
      <w:r w:rsidRPr="00247791">
        <w:rPr>
          <w:rFonts w:ascii="微軟正黑體" w:eastAsia="微軟正黑體" w:hAnsi="微軟正黑體"/>
        </w:rPr>
        <w:t>)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220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220(</w:t>
      </w:r>
      <w:r w:rsidRPr="00247791">
        <w:rPr>
          <w:rFonts w:ascii="微軟正黑體" w:eastAsia="微軟正黑體" w:hAnsi="微軟正黑體" w:hint="eastAsia"/>
        </w:rPr>
        <w:t>直達車</w:t>
      </w:r>
      <w:r w:rsidRPr="00247791">
        <w:rPr>
          <w:rFonts w:ascii="微軟正黑體" w:eastAsia="微軟正黑體" w:hAnsi="微軟正黑體"/>
        </w:rPr>
        <w:t>)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227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247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260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260(</w:t>
      </w:r>
      <w:r w:rsidRPr="00247791">
        <w:rPr>
          <w:rFonts w:ascii="微軟正黑體" w:eastAsia="微軟正黑體" w:hAnsi="微軟正黑體" w:hint="eastAsia"/>
        </w:rPr>
        <w:t>區間車</w:t>
      </w:r>
      <w:r w:rsidRPr="00247791">
        <w:rPr>
          <w:rFonts w:ascii="微軟正黑體" w:eastAsia="微軟正黑體" w:hAnsi="微軟正黑體"/>
        </w:rPr>
        <w:t>)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261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287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297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310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5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605(</w:t>
      </w:r>
      <w:r w:rsidRPr="00247791">
        <w:rPr>
          <w:rFonts w:ascii="微軟正黑體" w:eastAsia="微軟正黑體" w:hAnsi="微軟正黑體" w:hint="eastAsia"/>
        </w:rPr>
        <w:t>快速公車</w:t>
      </w:r>
      <w:r w:rsidRPr="00247791">
        <w:rPr>
          <w:rFonts w:ascii="微軟正黑體" w:eastAsia="微軟正黑體" w:hAnsi="微軟正黑體"/>
        </w:rPr>
        <w:t>)</w:t>
      </w:r>
      <w:r w:rsidRPr="00247791">
        <w:rPr>
          <w:rFonts w:ascii="微軟正黑體" w:eastAsia="微軟正黑體" w:hAnsi="微軟正黑體" w:hint="eastAsia"/>
        </w:rPr>
        <w:t>、</w:t>
      </w:r>
      <w:r w:rsidRPr="00247791">
        <w:rPr>
          <w:rFonts w:ascii="微軟正黑體" w:eastAsia="微軟正黑體" w:hAnsi="微軟正黑體"/>
        </w:rPr>
        <w:t>652</w:t>
      </w:r>
      <w:r w:rsidRPr="00247791">
        <w:rPr>
          <w:rFonts w:ascii="微軟正黑體" w:eastAsia="微軟正黑體" w:hAnsi="微軟正黑體" w:hint="eastAsia"/>
        </w:rPr>
        <w:t>、中山幹線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>３.北市大眾運輸及公車路線查詢系統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247791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一般民眾停車資訊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 xml:space="preserve">１.建成國中地下停車場　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MS Gothic" w:eastAsia="MS Gothic" w:hAnsi="MS Gothic" w:cs="MS Gothic" w:hint="eastAsia"/>
        </w:rPr>
        <w:t>►</w:t>
      </w:r>
      <w:r w:rsidRPr="00247791">
        <w:rPr>
          <w:rFonts w:ascii="微軟正黑體" w:eastAsia="微軟正黑體" w:hAnsi="微軟正黑體" w:hint="eastAsia"/>
        </w:rPr>
        <w:t>地址：臺北市長安西路</w:t>
      </w:r>
      <w:r w:rsidRPr="00247791">
        <w:rPr>
          <w:rFonts w:ascii="微軟正黑體" w:eastAsia="微軟正黑體" w:hAnsi="微軟正黑體"/>
        </w:rPr>
        <w:t>37</w:t>
      </w:r>
      <w:r w:rsidRPr="00247791">
        <w:rPr>
          <w:rFonts w:ascii="微軟正黑體" w:eastAsia="微軟正黑體" w:hAnsi="微軟正黑體" w:hint="eastAsia"/>
        </w:rPr>
        <w:t>號之一</w:t>
      </w:r>
      <w:r w:rsidRPr="00247791">
        <w:rPr>
          <w:rFonts w:ascii="微軟正黑體" w:eastAsia="微軟正黑體" w:hAnsi="微軟正黑體"/>
        </w:rPr>
        <w:t>B1</w:t>
      </w:r>
      <w:r w:rsidRPr="00247791">
        <w:rPr>
          <w:rFonts w:ascii="微軟正黑體" w:eastAsia="微軟正黑體" w:hAnsi="微軟正黑體" w:hint="eastAsia"/>
        </w:rPr>
        <w:t>，電話：</w:t>
      </w:r>
      <w:r w:rsidRPr="00247791">
        <w:rPr>
          <w:rFonts w:ascii="微軟正黑體" w:eastAsia="微軟正黑體" w:hAnsi="微軟正黑體"/>
        </w:rPr>
        <w:t>(02)2559-6615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 xml:space="preserve">２.建成公園地下停車場　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MS Gothic" w:eastAsia="MS Gothic" w:hAnsi="MS Gothic" w:cs="MS Gothic" w:hint="eastAsia"/>
        </w:rPr>
        <w:t>►</w:t>
      </w:r>
      <w:r w:rsidRPr="00247791">
        <w:rPr>
          <w:rFonts w:ascii="微軟正黑體" w:eastAsia="微軟正黑體" w:hAnsi="微軟正黑體" w:hint="eastAsia"/>
        </w:rPr>
        <w:t>地址：臺北市承德路</w:t>
      </w:r>
      <w:r w:rsidRPr="00247791">
        <w:rPr>
          <w:rFonts w:ascii="微軟正黑體" w:eastAsia="微軟正黑體" w:hAnsi="微軟正黑體"/>
        </w:rPr>
        <w:t>2</w:t>
      </w:r>
      <w:r w:rsidRPr="00247791">
        <w:rPr>
          <w:rFonts w:ascii="微軟正黑體" w:eastAsia="微軟正黑體" w:hAnsi="微軟正黑體" w:hint="eastAsia"/>
        </w:rPr>
        <w:t>段</w:t>
      </w:r>
      <w:r w:rsidRPr="00247791">
        <w:rPr>
          <w:rFonts w:ascii="微軟正黑體" w:eastAsia="微軟正黑體" w:hAnsi="微軟正黑體"/>
        </w:rPr>
        <w:t>31</w:t>
      </w:r>
      <w:r w:rsidRPr="00247791">
        <w:rPr>
          <w:rFonts w:ascii="微軟正黑體" w:eastAsia="微軟正黑體" w:hAnsi="微軟正黑體" w:hint="eastAsia"/>
        </w:rPr>
        <w:t>號</w:t>
      </w:r>
      <w:r w:rsidRPr="00247791">
        <w:rPr>
          <w:rFonts w:ascii="微軟正黑體" w:eastAsia="微軟正黑體" w:hAnsi="微軟正黑體"/>
        </w:rPr>
        <w:t>B1</w:t>
      </w:r>
      <w:r w:rsidRPr="00247791">
        <w:rPr>
          <w:rFonts w:ascii="微軟正黑體" w:eastAsia="微軟正黑體" w:hAnsi="微軟正黑體" w:hint="eastAsia"/>
        </w:rPr>
        <w:t>，電話：</w:t>
      </w:r>
      <w:r w:rsidRPr="00247791">
        <w:rPr>
          <w:rFonts w:ascii="微軟正黑體" w:eastAsia="微軟正黑體" w:hAnsi="微軟正黑體"/>
        </w:rPr>
        <w:t>02-2555-9857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  <w:b/>
          <w:sz w:val="28"/>
          <w:bdr w:val="single" w:sz="4" w:space="0" w:color="auto"/>
        </w:rPr>
      </w:pPr>
      <w:r w:rsidRPr="00247791">
        <w:rPr>
          <w:rFonts w:ascii="微軟正黑體" w:eastAsia="微軟正黑體" w:hAnsi="微軟正黑體" w:hint="eastAsia"/>
          <w:b/>
          <w:sz w:val="28"/>
          <w:bdr w:val="single" w:sz="4" w:space="0" w:color="auto"/>
        </w:rPr>
        <w:t>行動不便者停車資訊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MS Gothic" w:eastAsia="MS Gothic" w:hAnsi="MS Gothic" w:cs="MS Gothic" w:hint="eastAsia"/>
        </w:rPr>
        <w:t>►</w:t>
      </w:r>
      <w:r w:rsidRPr="00247791">
        <w:rPr>
          <w:rFonts w:ascii="微軟正黑體" w:eastAsia="微軟正黑體" w:hAnsi="微軟正黑體" w:hint="eastAsia"/>
        </w:rPr>
        <w:t>身心障礙服務中心地下停車場</w:t>
      </w:r>
      <w:r w:rsidRPr="00247791">
        <w:rPr>
          <w:rFonts w:ascii="微軟正黑體" w:eastAsia="微軟正黑體" w:hAnsi="微軟正黑體"/>
        </w:rPr>
        <w:t>(B1,B2)</w:t>
      </w:r>
      <w:r w:rsidRPr="00247791">
        <w:rPr>
          <w:rFonts w:ascii="微軟正黑體" w:eastAsia="微軟正黑體" w:hAnsi="微軟正黑體" w:hint="eastAsia"/>
        </w:rPr>
        <w:t>，電話：</w:t>
      </w:r>
      <w:r w:rsidRPr="00247791">
        <w:rPr>
          <w:rFonts w:ascii="微軟正黑體" w:eastAsia="微軟正黑體" w:hAnsi="微軟正黑體"/>
        </w:rPr>
        <w:t>02-2522-2486</w:t>
      </w:r>
    </w:p>
    <w:p w:rsidR="003E39D6" w:rsidRPr="00247791" w:rsidRDefault="003E39D6" w:rsidP="003E39D6">
      <w:pPr>
        <w:spacing w:line="360" w:lineRule="exact"/>
        <w:rPr>
          <w:rFonts w:ascii="微軟正黑體" w:eastAsia="微軟正黑體" w:hAnsi="微軟正黑體"/>
        </w:rPr>
      </w:pPr>
    </w:p>
    <w:p w:rsidR="003E39D6" w:rsidRPr="007103E0" w:rsidRDefault="003E39D6" w:rsidP="003E39D6">
      <w:pPr>
        <w:spacing w:line="360" w:lineRule="exact"/>
        <w:rPr>
          <w:rFonts w:ascii="微軟正黑體" w:eastAsia="微軟正黑體" w:hAnsi="微軟正黑體"/>
        </w:rPr>
      </w:pPr>
      <w:r w:rsidRPr="00247791">
        <w:rPr>
          <w:rFonts w:ascii="微軟正黑體" w:eastAsia="微軟正黑體" w:hAnsi="微軟正黑體" w:hint="eastAsia"/>
        </w:rPr>
        <w:t>臺北市身心障礙服務中心地下停車場提供至身心障礙服務中心參與、辦理活動之身心障礙者及團體車輛使用，需持有身心障礙者「專用停車位識別證」或掛有專用牌照之車輛，由身心障礙者本人使用或乘載身心障礙者本人時，始得使用身心障礙者專用停車位。</w:t>
      </w:r>
    </w:p>
    <w:p w:rsidR="003E39D6" w:rsidRDefault="003E39D6" w:rsidP="003E39D6">
      <w:pPr>
        <w:widowControl/>
        <w:rPr>
          <w:rFonts w:ascii="微軟正黑體" w:eastAsia="微軟正黑體" w:hAnsi="微軟正黑體"/>
        </w:rPr>
      </w:pPr>
    </w:p>
    <w:p w:rsidR="003E39D6" w:rsidRDefault="003E39D6">
      <w:pPr>
        <w:widowControl/>
        <w:rPr>
          <w:rFonts w:ascii="文鼎粗隸" w:eastAsia="文鼎粗隸" w:hAnsi="華康榜書體W8(P)"/>
          <w:sz w:val="36"/>
        </w:rPr>
      </w:pPr>
      <w:r>
        <w:rPr>
          <w:rFonts w:ascii="文鼎粗隸" w:eastAsia="文鼎粗隸" w:hAnsi="華康榜書體W8(P)"/>
          <w:sz w:val="36"/>
        </w:rPr>
        <w:br w:type="page"/>
      </w:r>
    </w:p>
    <w:p w:rsidR="001E7D98" w:rsidRPr="00B0665B" w:rsidRDefault="001E7D98" w:rsidP="001E7D98">
      <w:pPr>
        <w:jc w:val="center"/>
        <w:rPr>
          <w:rFonts w:ascii="文鼎粗隸" w:eastAsia="文鼎粗隸" w:hAnsi="華康榜書體W8(P)"/>
          <w:sz w:val="36"/>
        </w:rPr>
      </w:pPr>
      <w:r w:rsidRPr="00B0665B">
        <w:rPr>
          <w:rFonts w:ascii="文鼎粗隸" w:eastAsia="文鼎粗隸" w:hAnsi="華康榜書體W8(P)" w:hint="eastAsia"/>
          <w:sz w:val="36"/>
        </w:rPr>
        <w:lastRenderedPageBreak/>
        <w:t>威爾森氏症病友聯誼會</w:t>
      </w:r>
    </w:p>
    <w:p w:rsidR="001E7D98" w:rsidRPr="00B0665B" w:rsidRDefault="001E7D98" w:rsidP="001E7D98">
      <w:pPr>
        <w:jc w:val="center"/>
        <w:rPr>
          <w:rFonts w:ascii="文鼎粗隸" w:eastAsia="文鼎粗隸" w:hAnsi="華康榜書體W8(P)"/>
          <w:sz w:val="36"/>
        </w:rPr>
      </w:pPr>
      <w:r w:rsidRPr="00B0665B">
        <w:rPr>
          <w:rFonts w:ascii="文鼎粗隸" w:eastAsia="文鼎粗隸" w:hAnsi="華康榜書體W8(P)" w:hint="eastAsia"/>
          <w:sz w:val="36"/>
        </w:rPr>
        <w:t>會長改選暨開會通知</w:t>
      </w:r>
    </w:p>
    <w:p w:rsidR="001E7D98" w:rsidRPr="00B0665B" w:rsidRDefault="001E7D98" w:rsidP="001E7D98">
      <w:pPr>
        <w:rPr>
          <w:rFonts w:ascii="標楷體" w:eastAsia="標楷體" w:hAnsi="標楷體"/>
          <w:sz w:val="28"/>
        </w:rPr>
      </w:pPr>
      <w:r w:rsidRPr="00B0665B">
        <w:rPr>
          <w:rFonts w:ascii="標楷體" w:eastAsia="標楷體" w:hAnsi="標楷體" w:hint="eastAsia"/>
          <w:sz w:val="28"/>
        </w:rPr>
        <w:t>敬啟者  您好</w:t>
      </w:r>
    </w:p>
    <w:p w:rsidR="001E7D98" w:rsidRDefault="001E7D98" w:rsidP="001E7D98">
      <w:pPr>
        <w:rPr>
          <w:rFonts w:ascii="標楷體" w:eastAsia="標楷體" w:hAnsi="標楷體"/>
          <w:sz w:val="28"/>
        </w:rPr>
      </w:pPr>
      <w:r w:rsidRPr="00B0665B">
        <w:rPr>
          <w:rFonts w:ascii="標楷體" w:eastAsia="標楷體" w:hAnsi="標楷體" w:hint="eastAsia"/>
          <w:sz w:val="28"/>
        </w:rPr>
        <w:t>威爾森氏症病友聯誼會將於</w:t>
      </w:r>
      <w:r w:rsidRPr="000A3014">
        <w:rPr>
          <w:rFonts w:eastAsia="標楷體"/>
          <w:sz w:val="28"/>
        </w:rPr>
        <w:t>10</w:t>
      </w:r>
      <w:r w:rsidR="003F7467">
        <w:rPr>
          <w:rFonts w:eastAsia="標楷體" w:hint="eastAsia"/>
          <w:sz w:val="28"/>
        </w:rPr>
        <w:t>9</w:t>
      </w:r>
      <w:r w:rsidRPr="000A3014">
        <w:rPr>
          <w:rFonts w:eastAsia="標楷體"/>
          <w:sz w:val="28"/>
        </w:rPr>
        <w:t>年</w:t>
      </w:r>
      <w:r w:rsidR="003F7467">
        <w:rPr>
          <w:rFonts w:eastAsia="標楷體" w:hint="eastAsia"/>
          <w:sz w:val="28"/>
        </w:rPr>
        <w:t>9</w:t>
      </w:r>
      <w:r w:rsidRPr="000A3014">
        <w:rPr>
          <w:rFonts w:eastAsia="標楷體"/>
          <w:sz w:val="28"/>
        </w:rPr>
        <w:t>月</w:t>
      </w:r>
      <w:r w:rsidR="003F7467">
        <w:rPr>
          <w:rFonts w:eastAsia="標楷體" w:hint="eastAsia"/>
          <w:sz w:val="28"/>
        </w:rPr>
        <w:t>19</w:t>
      </w:r>
      <w:r w:rsidRPr="000A3014">
        <w:rPr>
          <w:rFonts w:eastAsia="標楷體"/>
          <w:sz w:val="28"/>
        </w:rPr>
        <w:t>日</w:t>
      </w:r>
      <w:r w:rsidRPr="000A3014">
        <w:rPr>
          <w:rFonts w:eastAsia="標楷體"/>
          <w:sz w:val="28"/>
        </w:rPr>
        <w:t>(</w:t>
      </w:r>
      <w:r w:rsidR="003F7467">
        <w:rPr>
          <w:rFonts w:eastAsia="標楷體" w:hint="eastAsia"/>
          <w:sz w:val="28"/>
        </w:rPr>
        <w:t>六</w:t>
      </w:r>
      <w:r w:rsidRPr="000A3014">
        <w:rPr>
          <w:rFonts w:eastAsia="標楷體"/>
          <w:sz w:val="28"/>
        </w:rPr>
        <w:t>)</w:t>
      </w:r>
      <w:r w:rsidR="00CB07B9">
        <w:rPr>
          <w:rFonts w:eastAsia="標楷體" w:hint="eastAsia"/>
          <w:sz w:val="28"/>
        </w:rPr>
        <w:t>08</w:t>
      </w:r>
      <w:r w:rsidRPr="000A3014">
        <w:rPr>
          <w:rFonts w:eastAsia="標楷體"/>
          <w:sz w:val="28"/>
        </w:rPr>
        <w:t>：</w:t>
      </w:r>
      <w:r w:rsidR="003F7467">
        <w:rPr>
          <w:rFonts w:eastAsia="標楷體" w:hint="eastAsia"/>
          <w:sz w:val="28"/>
        </w:rPr>
        <w:t>45</w:t>
      </w:r>
      <w:r w:rsidR="003F7467">
        <w:rPr>
          <w:rFonts w:eastAsia="標楷體" w:hint="eastAsia"/>
          <w:sz w:val="28"/>
        </w:rPr>
        <w:t>至</w:t>
      </w:r>
      <w:r w:rsidR="00CB07B9">
        <w:rPr>
          <w:rFonts w:eastAsia="標楷體" w:hint="eastAsia"/>
          <w:sz w:val="28"/>
        </w:rPr>
        <w:t>12</w:t>
      </w:r>
      <w:r w:rsidRPr="000A3014">
        <w:rPr>
          <w:rFonts w:eastAsia="標楷體"/>
          <w:sz w:val="28"/>
        </w:rPr>
        <w:t>：</w:t>
      </w:r>
      <w:r w:rsidRPr="000A3014">
        <w:rPr>
          <w:rFonts w:eastAsia="標楷體"/>
          <w:sz w:val="28"/>
        </w:rPr>
        <w:t>00</w:t>
      </w:r>
      <w:r w:rsidRPr="00B0665B">
        <w:rPr>
          <w:rFonts w:ascii="標楷體" w:eastAsia="標楷體" w:hAnsi="標楷體" w:hint="eastAsia"/>
          <w:sz w:val="28"/>
        </w:rPr>
        <w:t>於</w:t>
      </w:r>
      <w:r w:rsidR="003F7467" w:rsidRPr="003F7467">
        <w:rPr>
          <w:rFonts w:ascii="標楷體" w:eastAsia="標楷體" w:hAnsi="標楷體" w:hint="eastAsia"/>
          <w:sz w:val="28"/>
        </w:rPr>
        <w:t>臺北市身心障礙服務中心</w:t>
      </w:r>
      <w:r w:rsidR="00581BCE" w:rsidRPr="00581BCE">
        <w:rPr>
          <w:rFonts w:ascii="標楷體" w:eastAsia="標楷體" w:hAnsi="標楷體" w:hint="eastAsia"/>
          <w:sz w:val="28"/>
        </w:rPr>
        <w:t>6樓集會室</w:t>
      </w:r>
      <w:r w:rsidR="003F7467" w:rsidRPr="003F7467">
        <w:rPr>
          <w:rFonts w:ascii="標楷體" w:eastAsia="標楷體" w:hAnsi="標楷體" w:hint="eastAsia"/>
          <w:sz w:val="28"/>
        </w:rPr>
        <w:t>(臺北市中山區長安西路5巷2號)</w:t>
      </w:r>
      <w:r w:rsidRPr="00B0665B">
        <w:rPr>
          <w:rFonts w:ascii="標楷體" w:eastAsia="標楷體" w:hAnsi="標楷體" w:hint="eastAsia"/>
          <w:sz w:val="28"/>
        </w:rPr>
        <w:t>舉辦</w:t>
      </w:r>
      <w:r>
        <w:rPr>
          <w:rFonts w:ascii="標楷體" w:eastAsia="標楷體" w:hAnsi="標楷體" w:hint="eastAsia"/>
          <w:sz w:val="28"/>
        </w:rPr>
        <w:t>活動；</w:t>
      </w:r>
      <w:r w:rsidRPr="00B0665B">
        <w:rPr>
          <w:rFonts w:ascii="標楷體" w:eastAsia="標楷體" w:hAnsi="標楷體" w:hint="eastAsia"/>
          <w:sz w:val="28"/>
        </w:rPr>
        <w:t>適逢會長改選之際，敬邀您蒞臨參與，選擇您心目中的會長人選，倘若不克參加，亦請協助填寫委託書，竭誠歡迎您當天一起共同參與！！</w:t>
      </w:r>
    </w:p>
    <w:p w:rsidR="007103E0" w:rsidRDefault="007103E0" w:rsidP="007103E0">
      <w:pPr>
        <w:spacing w:line="360" w:lineRule="exact"/>
        <w:rPr>
          <w:rFonts w:ascii="微軟正黑體" w:eastAsia="微軟正黑體" w:hAnsi="微軟正黑體"/>
          <w:b/>
        </w:rPr>
      </w:pPr>
    </w:p>
    <w:p w:rsidR="001E7D98" w:rsidRDefault="001E7D98" w:rsidP="007103E0">
      <w:pPr>
        <w:spacing w:line="360" w:lineRule="exact"/>
        <w:rPr>
          <w:rFonts w:ascii="微軟正黑體" w:eastAsia="微軟正黑體" w:hAnsi="微軟正黑體"/>
          <w:b/>
        </w:rPr>
      </w:pPr>
    </w:p>
    <w:p w:rsidR="001E7D98" w:rsidRDefault="001E7D98" w:rsidP="007103E0">
      <w:pPr>
        <w:spacing w:line="360" w:lineRule="exact"/>
        <w:rPr>
          <w:rFonts w:ascii="微軟正黑體" w:eastAsia="微軟正黑體" w:hAnsi="微軟正黑體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535"/>
      </w:tblGrid>
      <w:tr w:rsidR="001E7D98" w:rsidTr="001E7D98">
        <w:tc>
          <w:tcPr>
            <w:tcW w:w="10535" w:type="dxa"/>
          </w:tcPr>
          <w:p w:rsidR="001E7D98" w:rsidRPr="00AC39F0" w:rsidRDefault="001E7D98" w:rsidP="00247791">
            <w:pPr>
              <w:kinsoku w:val="0"/>
              <w:snapToGrid w:val="0"/>
              <w:spacing w:before="240" w:after="240" w:line="340" w:lineRule="exact"/>
              <w:ind w:right="851"/>
              <w:jc w:val="center"/>
              <w:rPr>
                <w:rFonts w:ascii="標楷體" w:eastAsia="標楷體" w:hAnsi="標楷體"/>
                <w:sz w:val="48"/>
              </w:rPr>
            </w:pPr>
            <w:r w:rsidRPr="00AC39F0">
              <w:rPr>
                <w:rFonts w:ascii="標楷體" w:eastAsia="標楷體" w:hAnsi="標楷體" w:hint="eastAsia"/>
                <w:sz w:val="48"/>
              </w:rPr>
              <w:t>委託書</w:t>
            </w:r>
          </w:p>
          <w:p w:rsidR="001E7D98" w:rsidRDefault="001E7D98" w:rsidP="003E39D6">
            <w:pPr>
              <w:kinsoku w:val="0"/>
              <w:snapToGrid w:val="0"/>
              <w:spacing w:line="600" w:lineRule="exact"/>
              <w:ind w:leftChars="63" w:left="151" w:right="26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</w:t>
            </w:r>
            <w:r>
              <w:rPr>
                <w:rFonts w:ascii="標楷體" w:eastAsia="標楷體" w:hint="eastAsia"/>
                <w:sz w:val="32"/>
              </w:rPr>
              <w:t>本人因故不克出席本次威爾森病友聯誼會之會長改選大會，茲委託本會會員（代表）</w:t>
            </w:r>
            <w:r>
              <w:rPr>
                <w:rFonts w:ascii="標楷體" w:eastAsia="標楷體"/>
                <w:sz w:val="32"/>
                <w:u w:val="single"/>
              </w:rPr>
              <w:t xml:space="preserve">       </w:t>
            </w:r>
            <w:r w:rsidR="003E39D6">
              <w:rPr>
                <w:rFonts w:ascii="標楷體" w:eastAsia="標楷體" w:hint="eastAsia"/>
                <w:sz w:val="32"/>
                <w:u w:val="single"/>
              </w:rPr>
              <w:t xml:space="preserve">         </w:t>
            </w:r>
            <w:r>
              <w:rPr>
                <w:rFonts w:ascii="標楷體" w:eastAsia="標楷體"/>
                <w:sz w:val="32"/>
                <w:u w:val="single"/>
              </w:rPr>
              <w:t xml:space="preserve">  </w:t>
            </w:r>
            <w:r>
              <w:rPr>
                <w:rFonts w:ascii="標楷體" w:eastAsia="標楷體" w:hint="eastAsia"/>
                <w:sz w:val="32"/>
              </w:rPr>
              <w:t>代表本人出席。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Default="001E7D98" w:rsidP="003E39D6">
            <w:pPr>
              <w:kinsoku w:val="0"/>
              <w:snapToGrid w:val="0"/>
              <w:spacing w:line="600" w:lineRule="exact"/>
              <w:ind w:left="851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此　致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Default="001E7D98" w:rsidP="003E39D6">
            <w:pPr>
              <w:kinsoku w:val="0"/>
              <w:snapToGrid w:val="0"/>
              <w:spacing w:line="600" w:lineRule="exact"/>
              <w:ind w:left="851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　　</w:t>
            </w:r>
            <w:r>
              <w:rPr>
                <w:rFonts w:ascii="標楷體" w:eastAsia="標楷體" w:hint="eastAsia"/>
                <w:sz w:val="32"/>
              </w:rPr>
              <w:t>威爾森氏症病友聯誼會</w:t>
            </w:r>
          </w:p>
          <w:p w:rsidR="00247791" w:rsidRDefault="00247791" w:rsidP="00247791">
            <w:pPr>
              <w:kinsoku w:val="0"/>
              <w:snapToGrid w:val="0"/>
              <w:spacing w:line="276" w:lineRule="auto"/>
              <w:ind w:left="3150" w:right="851"/>
              <w:rPr>
                <w:rFonts w:ascii="標楷體" w:eastAsia="標楷體" w:hAnsi="標楷體"/>
                <w:sz w:val="28"/>
              </w:rPr>
            </w:pPr>
          </w:p>
          <w:p w:rsidR="001E7D98" w:rsidRDefault="001E7D98" w:rsidP="00247791">
            <w:pPr>
              <w:kinsoku w:val="0"/>
              <w:snapToGrid w:val="0"/>
              <w:spacing w:line="276" w:lineRule="auto"/>
              <w:ind w:left="3150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委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託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人：               　　（簽章）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Default="001E7D98" w:rsidP="00247791">
            <w:pPr>
              <w:kinsoku w:val="0"/>
              <w:snapToGrid w:val="0"/>
              <w:spacing w:line="276" w:lineRule="auto"/>
              <w:ind w:left="3150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受委託人：                 　（簽章）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Default="001E7D98" w:rsidP="00247791">
            <w:pPr>
              <w:kinsoku w:val="0"/>
              <w:snapToGrid w:val="0"/>
              <w:spacing w:line="276" w:lineRule="auto"/>
              <w:ind w:left="851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 xml:space="preserve">  </w:t>
            </w:r>
          </w:p>
          <w:p w:rsidR="001E7D98" w:rsidRDefault="001E7D98" w:rsidP="00247791">
            <w:pPr>
              <w:kinsoku w:val="0"/>
              <w:snapToGrid w:val="0"/>
              <w:spacing w:after="120" w:line="276" w:lineRule="auto"/>
              <w:ind w:left="851" w:right="851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中　華　民　國　　</w:t>
            </w:r>
            <w:r w:rsidR="00247791">
              <w:rPr>
                <w:rFonts w:ascii="標楷體" w:eastAsia="標楷體" w:hAnsi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 xml:space="preserve">　　年　　 　　月　　 　　日</w:t>
            </w:r>
          </w:p>
          <w:p w:rsidR="00247791" w:rsidRDefault="001E7D98" w:rsidP="00247791">
            <w:pPr>
              <w:kinsoku w:val="0"/>
              <w:snapToGrid w:val="0"/>
              <w:spacing w:line="276" w:lineRule="auto"/>
              <w:ind w:leftChars="107" w:left="257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注意事項：</w:t>
            </w:r>
          </w:p>
          <w:p w:rsidR="00247791" w:rsidRDefault="001E7D98" w:rsidP="00247791">
            <w:pPr>
              <w:kinsoku w:val="0"/>
              <w:snapToGrid w:val="0"/>
              <w:spacing w:line="276" w:lineRule="auto"/>
              <w:ind w:leftChars="107" w:left="257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一、每一會員（代表）僅能接受其他會員（代表）一人之委託。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247791" w:rsidRDefault="001E7D98" w:rsidP="00247791">
            <w:pPr>
              <w:kinsoku w:val="0"/>
              <w:snapToGrid w:val="0"/>
              <w:spacing w:line="276" w:lineRule="auto"/>
              <w:ind w:leftChars="107" w:left="257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二、請持本委託書於開會時向報到處報到。</w:t>
            </w:r>
            <w:r w:rsidR="00247791"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Pr="00247791" w:rsidRDefault="001E7D98" w:rsidP="00247791">
            <w:pPr>
              <w:kinsoku w:val="0"/>
              <w:snapToGrid w:val="0"/>
              <w:spacing w:line="276" w:lineRule="auto"/>
              <w:ind w:leftChars="107" w:left="257" w:right="851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三、本表僅供參考，會員若自行開具「委託書」亦屬有效。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</w:p>
          <w:p w:rsidR="001E7D98" w:rsidRPr="00247791" w:rsidRDefault="001E7D98" w:rsidP="00247791">
            <w:pPr>
              <w:widowControl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br w:type="page"/>
            </w:r>
          </w:p>
        </w:tc>
      </w:tr>
    </w:tbl>
    <w:p w:rsidR="001E7D98" w:rsidRDefault="001E7D98" w:rsidP="007103E0">
      <w:pPr>
        <w:spacing w:line="360" w:lineRule="exact"/>
        <w:rPr>
          <w:rFonts w:ascii="微軟正黑體" w:eastAsia="微軟正黑體" w:hAnsi="微軟正黑體"/>
          <w:b/>
        </w:rPr>
      </w:pPr>
    </w:p>
    <w:p w:rsidR="0079247C" w:rsidRDefault="0079247C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</w:p>
    <w:p w:rsidR="00247791" w:rsidRDefault="00247791">
      <w:pPr>
        <w:widowControl/>
        <w:rPr>
          <w:rFonts w:ascii="微軟正黑體" w:eastAsia="微軟正黑體" w:hAnsi="微軟正黑體"/>
          <w:b/>
          <w:color w:val="FF0000"/>
          <w:sz w:val="32"/>
        </w:rPr>
      </w:pPr>
      <w:r>
        <w:rPr>
          <w:rFonts w:ascii="微軟正黑體" w:eastAsia="微軟正黑體" w:hAnsi="微軟正黑體"/>
          <w:b/>
          <w:color w:val="FF0000"/>
          <w:sz w:val="32"/>
        </w:rPr>
        <w:br w:type="page"/>
      </w:r>
    </w:p>
    <w:p w:rsidR="007103E0" w:rsidRPr="00501E70" w:rsidRDefault="004C5F48" w:rsidP="007103E0">
      <w:pPr>
        <w:snapToGrid w:val="0"/>
        <w:jc w:val="center"/>
        <w:rPr>
          <w:rFonts w:ascii="標楷體" w:eastAsia="標楷體" w:hAnsi="標楷體"/>
          <w:szCs w:val="22"/>
        </w:rPr>
      </w:pPr>
      <w:r w:rsidRPr="004C5F48">
        <w:rPr>
          <w:rFonts w:ascii="標楷體" w:eastAsia="標楷體" w:hAnsi="標楷體"/>
          <w:noProof/>
          <w:szCs w:val="22"/>
        </w:rPr>
        <w:lastRenderedPageBreak/>
        <w:drawing>
          <wp:inline distT="0" distB="0" distL="0" distR="0">
            <wp:extent cx="1666875" cy="181372"/>
            <wp:effectExtent l="0" t="0" r="0" b="9525"/>
            <wp:docPr id="5" name="圖片 5" descr="Q:\組員資料夾\純恩\代謝+MS\10811換電腦備份\基金會LOGO\罕病LOGO-長形 - 複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Q:\組員資料夾\純恩\代謝+MS\10811換電腦備份\基金會LOGO\罕病LOGO-長形 - 複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891" b="33927"/>
                    <a:stretch/>
                  </pic:blipFill>
                  <pic:spPr bwMode="auto">
                    <a:xfrm>
                      <a:off x="0" y="0"/>
                      <a:ext cx="1821520" cy="198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03E0" w:rsidRPr="006706B9" w:rsidRDefault="0009721C" w:rsidP="006706B9">
      <w:pPr>
        <w:snapToGrid w:val="0"/>
        <w:spacing w:line="400" w:lineRule="exact"/>
        <w:jc w:val="center"/>
        <w:rPr>
          <w:rFonts w:ascii="微軟正黑體" w:eastAsia="微軟正黑體" w:hAnsi="微軟正黑體"/>
          <w:b/>
          <w:color w:val="984806" w:themeColor="accent6" w:themeShade="80"/>
          <w:sz w:val="22"/>
        </w:rPr>
      </w:pPr>
      <w:r w:rsidRPr="0009721C">
        <w:rPr>
          <w:rFonts w:ascii="微軟正黑體" w:eastAsia="微軟正黑體" w:hAnsi="微軟正黑體" w:hint="eastAsia"/>
          <w:b/>
          <w:color w:val="C00000"/>
          <w:sz w:val="32"/>
        </w:rPr>
        <w:t>2020年威爾森氏症病友聯誼活動暨聯誼會會長改選</w:t>
      </w:r>
      <w:r w:rsidR="006706B9">
        <w:rPr>
          <w:rFonts w:ascii="微軟正黑體" w:eastAsia="微軟正黑體" w:hAnsi="微軟正黑體" w:hint="eastAsia"/>
          <w:b/>
          <w:color w:val="C00000"/>
          <w:sz w:val="32"/>
        </w:rPr>
        <w:t xml:space="preserve"> </w:t>
      </w:r>
      <w:r w:rsidR="006706B9" w:rsidRPr="006706B9">
        <w:rPr>
          <w:rFonts w:ascii="微軟正黑體" w:eastAsia="微軟正黑體" w:hAnsi="微軟正黑體" w:hint="eastAsia"/>
          <w:b/>
          <w:color w:val="C00000"/>
          <w:sz w:val="32"/>
        </w:rPr>
        <w:t>報名表</w:t>
      </w:r>
    </w:p>
    <w:tbl>
      <w:tblPr>
        <w:tblW w:w="10535" w:type="dxa"/>
        <w:tblBorders>
          <w:top w:val="thinThickMediumGap" w:sz="18" w:space="0" w:color="auto"/>
          <w:left w:val="thinThickMediumGap" w:sz="18" w:space="0" w:color="auto"/>
          <w:bottom w:val="thickThinMediumGap" w:sz="18" w:space="0" w:color="auto"/>
          <w:right w:val="thickThinMediumGap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9"/>
        <w:gridCol w:w="794"/>
        <w:gridCol w:w="132"/>
        <w:gridCol w:w="154"/>
        <w:gridCol w:w="713"/>
        <w:gridCol w:w="984"/>
        <w:gridCol w:w="283"/>
        <w:gridCol w:w="717"/>
        <w:gridCol w:w="276"/>
        <w:gridCol w:w="291"/>
        <w:gridCol w:w="989"/>
        <w:gridCol w:w="712"/>
        <w:gridCol w:w="425"/>
        <w:gridCol w:w="709"/>
        <w:gridCol w:w="2977"/>
      </w:tblGrid>
      <w:tr w:rsidR="00442F06" w:rsidRPr="00B72421" w:rsidTr="004C0C0E">
        <w:trPr>
          <w:trHeight w:val="484"/>
        </w:trPr>
        <w:tc>
          <w:tcPr>
            <w:tcW w:w="1305" w:type="dxa"/>
            <w:gridSpan w:val="3"/>
            <w:vAlign w:val="center"/>
          </w:tcPr>
          <w:p w:rsidR="00442F06" w:rsidRPr="00327293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病友</w:t>
            </w: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(一)</w:t>
            </w:r>
          </w:p>
        </w:tc>
        <w:tc>
          <w:tcPr>
            <w:tcW w:w="2134" w:type="dxa"/>
            <w:gridSpan w:val="4"/>
            <w:tcBorders>
              <w:top w:val="thinThickSmallGap" w:sz="18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thinThickSmallGap" w:sz="18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17" w:type="dxa"/>
            <w:gridSpan w:val="4"/>
            <w:tcBorders>
              <w:top w:val="thinThickSmallGap" w:sz="18" w:space="0" w:color="auto"/>
              <w:right w:val="single" w:sz="4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thinThickSmallGap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06" w:rsidRPr="00FF5949" w:rsidRDefault="00442F06" w:rsidP="00211647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2977" w:type="dxa"/>
            <w:tcBorders>
              <w:top w:val="thinThickSmallGap" w:sz="18" w:space="0" w:color="auto"/>
              <w:left w:val="single" w:sz="4" w:space="0" w:color="auto"/>
              <w:right w:val="thickThinSmallGap" w:sz="18" w:space="0" w:color="auto"/>
            </w:tcBorders>
            <w:vAlign w:val="center"/>
          </w:tcPr>
          <w:p w:rsidR="00442F06" w:rsidRDefault="00442F06" w:rsidP="005605A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="005605A4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5605A4" w:rsidRPr="00D70E77" w:rsidRDefault="005605A4" w:rsidP="005605A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442F06" w:rsidRPr="00B72421" w:rsidTr="004C0C0E">
        <w:trPr>
          <w:trHeight w:val="586"/>
        </w:trPr>
        <w:tc>
          <w:tcPr>
            <w:tcW w:w="1305" w:type="dxa"/>
            <w:gridSpan w:val="3"/>
            <w:vAlign w:val="center"/>
          </w:tcPr>
          <w:p w:rsidR="00442F06" w:rsidRPr="00B72421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病友</w:t>
            </w: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(二)</w:t>
            </w:r>
          </w:p>
        </w:tc>
        <w:tc>
          <w:tcPr>
            <w:tcW w:w="2134" w:type="dxa"/>
            <w:gridSpan w:val="4"/>
            <w:tcBorders>
              <w:top w:val="single" w:sz="6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3" w:type="dxa"/>
            <w:gridSpan w:val="2"/>
            <w:tcBorders>
              <w:top w:val="single" w:sz="6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</w:t>
            </w:r>
          </w:p>
        </w:tc>
        <w:tc>
          <w:tcPr>
            <w:tcW w:w="2417" w:type="dxa"/>
            <w:gridSpan w:val="4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42F06" w:rsidRPr="00FF5949" w:rsidRDefault="00442F06" w:rsidP="00211647">
            <w:pPr>
              <w:widowControl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F5949">
              <w:rPr>
                <w:rFonts w:ascii="標楷體" w:eastAsia="標楷體" w:hAnsi="標楷體" w:hint="eastAsia"/>
                <w:b/>
                <w:sz w:val="28"/>
                <w:szCs w:val="28"/>
              </w:rPr>
              <w:t>飲食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4" w:space="0" w:color="auto"/>
            </w:tcBorders>
            <w:vAlign w:val="center"/>
          </w:tcPr>
          <w:p w:rsidR="005605A4" w:rsidRDefault="005605A4" w:rsidP="005605A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葷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</w:t>
            </w:r>
          </w:p>
          <w:p w:rsidR="00442F06" w:rsidRPr="00D70E77" w:rsidRDefault="005605A4" w:rsidP="005605A4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其他：</w:t>
            </w:r>
          </w:p>
        </w:tc>
      </w:tr>
      <w:tr w:rsidR="007103E0" w:rsidRPr="00B72421" w:rsidTr="002F6064">
        <w:trPr>
          <w:trHeight w:val="1043"/>
        </w:trPr>
        <w:tc>
          <w:tcPr>
            <w:tcW w:w="10535" w:type="dxa"/>
            <w:gridSpan w:val="15"/>
          </w:tcPr>
          <w:p w:rsidR="007103E0" w:rsidRDefault="007103E0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疾病</w:t>
            </w:r>
            <w:r w:rsidRPr="009D162E">
              <w:rPr>
                <w:rFonts w:ascii="標楷體" w:eastAsia="標楷體" w:hAnsi="標楷體" w:hint="eastAsia"/>
                <w:b/>
                <w:sz w:val="28"/>
                <w:szCs w:val="28"/>
              </w:rPr>
              <w:t>狀況簡述：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szCs w:val="28"/>
              </w:rPr>
              <w:t>如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說明</w:t>
            </w:r>
            <w:r>
              <w:rPr>
                <w:rFonts w:ascii="標楷體" w:eastAsia="標楷體" w:hAnsi="標楷體" w:hint="eastAsia"/>
                <w:b/>
                <w:szCs w:val="28"/>
              </w:rPr>
              <w:t>目前疾病狀況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、</w:t>
            </w:r>
            <w:r>
              <w:rPr>
                <w:rFonts w:ascii="標楷體" w:eastAsia="標楷體" w:hAnsi="標楷體" w:hint="eastAsia"/>
                <w:b/>
                <w:szCs w:val="28"/>
              </w:rPr>
              <w:t>活動參與需注意事項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…等，提供本會了解</w:t>
            </w:r>
            <w:r>
              <w:rPr>
                <w:rFonts w:ascii="標楷體" w:eastAsia="標楷體" w:hAnsi="標楷體" w:hint="eastAsia"/>
                <w:b/>
                <w:szCs w:val="28"/>
              </w:rPr>
              <w:t>患者</w:t>
            </w:r>
            <w:r w:rsidRPr="009D162E">
              <w:rPr>
                <w:rFonts w:ascii="標楷體" w:eastAsia="標楷體" w:hAnsi="標楷體" w:hint="eastAsia"/>
                <w:b/>
                <w:szCs w:val="28"/>
              </w:rPr>
              <w:t>情況)</w:t>
            </w:r>
          </w:p>
        </w:tc>
      </w:tr>
      <w:tr w:rsidR="007103E0" w:rsidRPr="00B72421" w:rsidTr="006706B9">
        <w:trPr>
          <w:trHeight w:val="55"/>
        </w:trPr>
        <w:tc>
          <w:tcPr>
            <w:tcW w:w="1459" w:type="dxa"/>
            <w:gridSpan w:val="4"/>
            <w:vMerge w:val="restart"/>
            <w:vAlign w:val="center"/>
          </w:tcPr>
          <w:p w:rsidR="007103E0" w:rsidRPr="00B72421" w:rsidRDefault="007103E0" w:rsidP="0021164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聯絡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</w:p>
        </w:tc>
        <w:tc>
          <w:tcPr>
            <w:tcW w:w="9076" w:type="dxa"/>
            <w:gridSpan w:val="11"/>
            <w:vAlign w:val="center"/>
          </w:tcPr>
          <w:p w:rsidR="007103E0" w:rsidRPr="00D70E77" w:rsidRDefault="007103E0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室內電話：  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          </w:t>
            </w: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行動電話(必填)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7103E0" w:rsidRPr="00B72421" w:rsidTr="006706B9">
        <w:trPr>
          <w:trHeight w:val="453"/>
        </w:trPr>
        <w:tc>
          <w:tcPr>
            <w:tcW w:w="1459" w:type="dxa"/>
            <w:gridSpan w:val="4"/>
            <w:vMerge/>
            <w:vAlign w:val="center"/>
          </w:tcPr>
          <w:p w:rsidR="007103E0" w:rsidRPr="00B72421" w:rsidRDefault="007103E0" w:rsidP="0021164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9076" w:type="dxa"/>
            <w:gridSpan w:val="11"/>
            <w:vAlign w:val="center"/>
          </w:tcPr>
          <w:p w:rsidR="007103E0" w:rsidRPr="005E7B37" w:rsidRDefault="007103E0" w:rsidP="00211647">
            <w:pPr>
              <w:adjustRightInd w:val="0"/>
              <w:snapToGrid w:val="0"/>
              <w:jc w:val="both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E-mail:</w:t>
            </w:r>
          </w:p>
        </w:tc>
      </w:tr>
      <w:tr w:rsidR="007103E0" w:rsidRPr="00B72421" w:rsidTr="006706B9">
        <w:trPr>
          <w:trHeight w:val="632"/>
        </w:trPr>
        <w:tc>
          <w:tcPr>
            <w:tcW w:w="1459" w:type="dxa"/>
            <w:gridSpan w:val="4"/>
            <w:vAlign w:val="center"/>
          </w:tcPr>
          <w:p w:rsidR="007103E0" w:rsidRPr="00B72421" w:rsidRDefault="007103E0" w:rsidP="00211647">
            <w:pPr>
              <w:adjustRightInd w:val="0"/>
              <w:snapToGrid w:val="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72421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9076" w:type="dxa"/>
            <w:gridSpan w:val="11"/>
          </w:tcPr>
          <w:p w:rsidR="007103E0" w:rsidRPr="00D70E77" w:rsidRDefault="007103E0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郵遞區號□□□</w:t>
            </w:r>
          </w:p>
        </w:tc>
      </w:tr>
      <w:tr w:rsidR="002F6064" w:rsidRPr="00B72421" w:rsidTr="006706B9">
        <w:trPr>
          <w:trHeight w:val="697"/>
        </w:trPr>
        <w:tc>
          <w:tcPr>
            <w:tcW w:w="1459" w:type="dxa"/>
            <w:gridSpan w:val="4"/>
            <w:shd w:val="clear" w:color="auto" w:fill="auto"/>
          </w:tcPr>
          <w:p w:rsidR="002F6064" w:rsidRDefault="002F6064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緊急聯絡人</w:t>
            </w:r>
          </w:p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(必填)</w:t>
            </w:r>
          </w:p>
        </w:tc>
        <w:tc>
          <w:tcPr>
            <w:tcW w:w="3264" w:type="dxa"/>
            <w:gridSpan w:val="6"/>
            <w:shd w:val="clear" w:color="auto" w:fill="auto"/>
          </w:tcPr>
          <w:p w:rsidR="002F6064" w:rsidRPr="00D70E77" w:rsidRDefault="002F6064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2F6064" w:rsidRDefault="002F6064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連絡電話</w:t>
            </w:r>
          </w:p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(必填)</w:t>
            </w:r>
          </w:p>
        </w:tc>
        <w:tc>
          <w:tcPr>
            <w:tcW w:w="4111" w:type="dxa"/>
            <w:gridSpan w:val="3"/>
            <w:shd w:val="clear" w:color="auto" w:fill="auto"/>
          </w:tcPr>
          <w:p w:rsidR="002F6064" w:rsidRPr="00D70E77" w:rsidRDefault="002F6064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</w:tr>
      <w:tr w:rsidR="007103E0" w:rsidRPr="00B72421" w:rsidTr="00F73C67">
        <w:trPr>
          <w:trHeight w:val="309"/>
        </w:trPr>
        <w:tc>
          <w:tcPr>
            <w:tcW w:w="10535" w:type="dxa"/>
            <w:gridSpan w:val="15"/>
            <w:shd w:val="clear" w:color="auto" w:fill="D9D9D9"/>
          </w:tcPr>
          <w:p w:rsidR="007103E0" w:rsidRPr="00D70E77" w:rsidRDefault="007103E0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陪同家屬資料</w:t>
            </w:r>
          </w:p>
        </w:tc>
      </w:tr>
      <w:tr w:rsidR="00442F06" w:rsidRPr="00B72421" w:rsidTr="006706B9">
        <w:trPr>
          <w:trHeight w:val="203"/>
        </w:trPr>
        <w:tc>
          <w:tcPr>
            <w:tcW w:w="379" w:type="dxa"/>
          </w:tcPr>
          <w:p w:rsidR="00442F06" w:rsidRPr="00D70E77" w:rsidRDefault="00442F06" w:rsidP="00211647">
            <w:pPr>
              <w:adjustRightInd w:val="0"/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序</w:t>
            </w:r>
          </w:p>
        </w:tc>
        <w:tc>
          <w:tcPr>
            <w:tcW w:w="794" w:type="dxa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關係</w:t>
            </w:r>
          </w:p>
        </w:tc>
        <w:tc>
          <w:tcPr>
            <w:tcW w:w="198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2556" w:type="dxa"/>
            <w:gridSpan w:val="5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82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飲食</w:t>
            </w:r>
          </w:p>
        </w:tc>
      </w:tr>
      <w:tr w:rsidR="00442F06" w:rsidRPr="00B72421" w:rsidTr="006706B9">
        <w:trPr>
          <w:trHeight w:val="492"/>
        </w:trPr>
        <w:tc>
          <w:tcPr>
            <w:tcW w:w="379" w:type="dxa"/>
            <w:vAlign w:val="center"/>
          </w:tcPr>
          <w:p w:rsidR="00442F06" w:rsidRPr="005E7B37" w:rsidRDefault="00442F06" w:rsidP="0021164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794" w:type="dxa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5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素□其他</w:t>
            </w:r>
            <w:r w:rsidRPr="00442F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</w:tr>
      <w:tr w:rsidR="00442F06" w:rsidRPr="00B72421" w:rsidTr="006706B9">
        <w:trPr>
          <w:trHeight w:val="492"/>
        </w:trPr>
        <w:tc>
          <w:tcPr>
            <w:tcW w:w="379" w:type="dxa"/>
            <w:vAlign w:val="center"/>
          </w:tcPr>
          <w:p w:rsidR="00442F06" w:rsidRPr="005E7B37" w:rsidRDefault="00442F06" w:rsidP="0021164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794" w:type="dxa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5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素□其他</w:t>
            </w:r>
            <w:r w:rsidRPr="00442F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442F06" w:rsidRPr="00B72421" w:rsidTr="006706B9">
        <w:trPr>
          <w:trHeight w:val="492"/>
        </w:trPr>
        <w:tc>
          <w:tcPr>
            <w:tcW w:w="379" w:type="dxa"/>
            <w:vAlign w:val="center"/>
          </w:tcPr>
          <w:p w:rsidR="00442F06" w:rsidRPr="005E7B37" w:rsidRDefault="00442F06" w:rsidP="00211647">
            <w:pPr>
              <w:adjustRightInd w:val="0"/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5E7B37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794" w:type="dxa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6" w:type="dxa"/>
            <w:gridSpan w:val="5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442F06" w:rsidRPr="00D70E77" w:rsidRDefault="00442F06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葷</w:t>
            </w:r>
            <w:r w:rsidRPr="009D162E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素□其他</w:t>
            </w:r>
            <w:r w:rsidRPr="00442F06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</w:t>
            </w:r>
          </w:p>
        </w:tc>
      </w:tr>
      <w:tr w:rsidR="007103E0" w:rsidRPr="00B72421" w:rsidTr="00F73C67">
        <w:trPr>
          <w:trHeight w:val="65"/>
        </w:trPr>
        <w:tc>
          <w:tcPr>
            <w:tcW w:w="10535" w:type="dxa"/>
            <w:gridSpan w:val="15"/>
            <w:tcBorders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3E0" w:rsidRPr="00C77A37" w:rsidRDefault="007103E0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C77A37">
              <w:rPr>
                <w:rFonts w:ascii="標楷體" w:eastAsia="標楷體" w:hAnsi="標楷體" w:hint="eastAsia"/>
                <w:b/>
                <w:sz w:val="28"/>
                <w:szCs w:val="26"/>
              </w:rPr>
              <w:t>其他說明</w:t>
            </w:r>
          </w:p>
        </w:tc>
      </w:tr>
      <w:tr w:rsidR="007103E0" w:rsidRPr="00BC23AF" w:rsidTr="006706B9">
        <w:trPr>
          <w:trHeight w:val="278"/>
        </w:trPr>
        <w:tc>
          <w:tcPr>
            <w:tcW w:w="145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3E0" w:rsidRPr="00D70E77" w:rsidRDefault="007103E0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是否使用</w:t>
            </w:r>
          </w:p>
          <w:p w:rsidR="007103E0" w:rsidRPr="00D70E77" w:rsidRDefault="007103E0" w:rsidP="00211647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70E77">
              <w:rPr>
                <w:rFonts w:ascii="標楷體" w:eastAsia="標楷體" w:hAnsi="標楷體" w:hint="eastAsia"/>
                <w:b/>
                <w:sz w:val="28"/>
                <w:szCs w:val="28"/>
              </w:rPr>
              <w:t>輔具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/醫材</w:t>
            </w:r>
          </w:p>
        </w:tc>
        <w:tc>
          <w:tcPr>
            <w:tcW w:w="9076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103E0" w:rsidRDefault="007103E0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□無     □普通輪椅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□電動輪椅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 xml:space="preserve">□助行器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娃娃車</w:t>
            </w:r>
          </w:p>
          <w:p w:rsidR="007103E0" w:rsidRPr="00D70E77" w:rsidRDefault="007103E0" w:rsidP="00211647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醫療器材：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＿＿＿＿＿＿＿＿＿＿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D70E77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="001921CB">
              <w:rPr>
                <w:rFonts w:ascii="標楷體" w:eastAsia="標楷體" w:hAnsi="標楷體" w:hint="eastAsia"/>
                <w:sz w:val="28"/>
                <w:szCs w:val="28"/>
              </w:rPr>
              <w:t>其他</w:t>
            </w:r>
            <w:r w:rsidRPr="00BC23AF">
              <w:rPr>
                <w:rFonts w:ascii="標楷體" w:eastAsia="標楷體" w:hAnsi="標楷體" w:hint="eastAsia"/>
                <w:sz w:val="28"/>
                <w:szCs w:val="28"/>
              </w:rPr>
              <w:t>＿＿＿＿＿＿＿</w:t>
            </w:r>
          </w:p>
        </w:tc>
      </w:tr>
      <w:tr w:rsidR="007103E0" w:rsidRPr="00B72421" w:rsidTr="006706B9">
        <w:trPr>
          <w:trHeight w:val="718"/>
        </w:trPr>
        <w:tc>
          <w:tcPr>
            <w:tcW w:w="10535" w:type="dxa"/>
            <w:gridSpan w:val="15"/>
            <w:tcBorders>
              <w:top w:val="single" w:sz="6" w:space="0" w:color="auto"/>
              <w:bottom w:val="single" w:sz="6" w:space="0" w:color="auto"/>
            </w:tcBorders>
          </w:tcPr>
          <w:p w:rsidR="007103E0" w:rsidRPr="001C5B81" w:rsidRDefault="007103E0" w:rsidP="00211647">
            <w:pPr>
              <w:adjustRightInd w:val="0"/>
              <w:snapToGrid w:val="0"/>
              <w:spacing w:line="300" w:lineRule="auto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對於活動的期待與提問：</w:t>
            </w:r>
          </w:p>
        </w:tc>
      </w:tr>
      <w:tr w:rsidR="007103E0" w:rsidRPr="00B72421" w:rsidTr="00F73C67">
        <w:trPr>
          <w:trHeight w:val="238"/>
        </w:trPr>
        <w:tc>
          <w:tcPr>
            <w:tcW w:w="10535" w:type="dxa"/>
            <w:gridSpan w:val="15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7103E0" w:rsidRPr="00FF5949" w:rsidRDefault="007103E0" w:rsidP="00211647">
            <w:pPr>
              <w:snapToGrid w:val="0"/>
              <w:jc w:val="center"/>
              <w:rPr>
                <w:rFonts w:ascii="微軟正黑體" w:eastAsia="微軟正黑體" w:hAnsi="微軟正黑體"/>
                <w:b/>
                <w:sz w:val="22"/>
              </w:rPr>
            </w:pPr>
            <w:r w:rsidRPr="00FF5949">
              <w:rPr>
                <w:rFonts w:ascii="標楷體" w:eastAsia="標楷體" w:hAnsi="標楷體" w:hint="eastAsia"/>
                <w:b/>
                <w:sz w:val="22"/>
              </w:rPr>
              <w:t>資料運用聲明暨同意書</w:t>
            </w:r>
          </w:p>
        </w:tc>
      </w:tr>
      <w:tr w:rsidR="007103E0" w:rsidRPr="00B72421" w:rsidTr="006706B9">
        <w:trPr>
          <w:trHeight w:val="1558"/>
        </w:trPr>
        <w:tc>
          <w:tcPr>
            <w:tcW w:w="10535" w:type="dxa"/>
            <w:gridSpan w:val="15"/>
            <w:tcBorders>
              <w:top w:val="single" w:sz="6" w:space="0" w:color="auto"/>
              <w:bottom w:val="thickThinSmallGap" w:sz="18" w:space="0" w:color="auto"/>
            </w:tcBorders>
            <w:vAlign w:val="center"/>
          </w:tcPr>
          <w:p w:rsidR="003F7467" w:rsidRDefault="007103E0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  <w:r w:rsidRPr="00FF5949">
              <w:rPr>
                <w:rFonts w:ascii="標楷體" w:eastAsia="標楷體" w:hAnsi="標楷體" w:hint="eastAsia"/>
                <w:sz w:val="22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紀錄相關活動之影像製作，並作為本會相關宣導資料之運用。如果收集影像之行為使您不舒服，課程期間您有權要求本會停止拍攝或將相關影像做為其他用途。</w:t>
            </w:r>
          </w:p>
          <w:p w:rsidR="003F7467" w:rsidRPr="003F7467" w:rsidRDefault="003F7467" w:rsidP="00211647">
            <w:pPr>
              <w:snapToGrid w:val="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3F7467">
              <w:rPr>
                <w:rFonts w:ascii="標楷體" w:eastAsia="標楷體" w:hAnsi="標楷體" w:hint="eastAsia"/>
                <w:b/>
                <w:sz w:val="22"/>
              </w:rPr>
              <w:t>本人及同行親友(含上述病友及陪同家屬) □不同意 於活動中接受個人影像收集之行為</w:t>
            </w:r>
            <w:r w:rsidRPr="003F7467">
              <w:rPr>
                <w:rFonts w:ascii="標楷體" w:eastAsia="標楷體" w:hAnsi="標楷體" w:hint="eastAsia"/>
                <w:b/>
                <w:sz w:val="20"/>
              </w:rPr>
              <w:t>(</w:t>
            </w:r>
            <w:bookmarkStart w:id="0" w:name="_GoBack"/>
            <w:bookmarkEnd w:id="0"/>
            <w:r w:rsidRPr="003F7467">
              <w:rPr>
                <w:rFonts w:ascii="標楷體" w:eastAsia="標楷體" w:hAnsi="標楷體" w:hint="eastAsia"/>
                <w:b/>
                <w:sz w:val="20"/>
              </w:rPr>
              <w:t>如未勾選，視為同意)</w:t>
            </w:r>
          </w:p>
          <w:p w:rsidR="007103E0" w:rsidRPr="00FF5949" w:rsidRDefault="007103E0" w:rsidP="003F7467">
            <w:pPr>
              <w:snapToGrid w:val="0"/>
              <w:jc w:val="center"/>
              <w:rPr>
                <w:rFonts w:ascii="微軟正黑體" w:eastAsia="微軟正黑體" w:hAnsi="微軟正黑體"/>
                <w:sz w:val="22"/>
              </w:rPr>
            </w:pPr>
            <w:r>
              <w:rPr>
                <w:rFonts w:ascii="新細明體" w:hAnsi="新細明體" w:hint="eastAsia"/>
                <w:sz w:val="22"/>
              </w:rPr>
              <w:t>★</w:t>
            </w:r>
            <w:r w:rsidRPr="00FF5949">
              <w:rPr>
                <w:rFonts w:ascii="標楷體" w:eastAsia="標楷體" w:hAnsi="標楷體" w:hint="eastAsia"/>
                <w:b/>
                <w:sz w:val="28"/>
              </w:rPr>
              <w:t>立同意書人簽章：</w:t>
            </w:r>
            <w:r w:rsidR="003F7467" w:rsidRPr="003F7467">
              <w:rPr>
                <w:rFonts w:ascii="標楷體" w:eastAsia="標楷體" w:hAnsi="標楷體" w:hint="eastAsia"/>
                <w:b/>
                <w:sz w:val="28"/>
                <w:u w:val="single"/>
              </w:rPr>
              <w:t xml:space="preserve">    </w:t>
            </w:r>
            <w:r w:rsidR="003F7467" w:rsidRPr="003F7467">
              <w:rPr>
                <w:rFonts w:ascii="微軟正黑體" w:eastAsia="微軟正黑體" w:hAnsi="微軟正黑體" w:hint="eastAsia"/>
                <w:sz w:val="22"/>
                <w:u w:val="single"/>
              </w:rPr>
              <w:t xml:space="preserve">                     </w:t>
            </w:r>
          </w:p>
        </w:tc>
      </w:tr>
      <w:tr w:rsidR="006706B9" w:rsidRPr="00B72421" w:rsidTr="00A70CC4">
        <w:trPr>
          <w:trHeight w:val="234"/>
        </w:trPr>
        <w:tc>
          <w:tcPr>
            <w:tcW w:w="10535" w:type="dxa"/>
            <w:gridSpan w:val="15"/>
            <w:tcBorders>
              <w:top w:val="thickThinSmallGap" w:sz="18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B9" w:rsidRPr="006706B9" w:rsidRDefault="006706B9" w:rsidP="006706B9">
            <w:pPr>
              <w:snapToGrid w:val="0"/>
              <w:jc w:val="center"/>
              <w:rPr>
                <w:rFonts w:eastAsia="標楷體"/>
                <w:b/>
                <w:sz w:val="28"/>
              </w:rPr>
            </w:pPr>
            <w:r w:rsidRPr="006706B9">
              <w:rPr>
                <w:rFonts w:eastAsia="標楷體"/>
                <w:b/>
                <w:sz w:val="28"/>
              </w:rPr>
              <w:t>威爾森氏症病友聯誼會</w:t>
            </w:r>
            <w:r w:rsidRPr="006706B9">
              <w:rPr>
                <w:rFonts w:eastAsia="標楷體"/>
                <w:b/>
                <w:sz w:val="28"/>
              </w:rPr>
              <w:t>2020</w:t>
            </w:r>
            <w:r w:rsidRPr="006706B9">
              <w:rPr>
                <w:rFonts w:eastAsia="標楷體"/>
                <w:b/>
                <w:sz w:val="28"/>
              </w:rPr>
              <w:t>年會長候選人推薦</w:t>
            </w:r>
            <w:r w:rsidR="00F20260">
              <w:rPr>
                <w:rFonts w:eastAsia="標楷體" w:hint="eastAsia"/>
                <w:b/>
                <w:sz w:val="28"/>
              </w:rPr>
              <w:t>表</w:t>
            </w:r>
          </w:p>
        </w:tc>
      </w:tr>
      <w:tr w:rsidR="006706B9" w:rsidRPr="00B72421" w:rsidTr="006706B9">
        <w:trPr>
          <w:trHeight w:val="234"/>
        </w:trPr>
        <w:tc>
          <w:tcPr>
            <w:tcW w:w="21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6706B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受推薦人姓名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6706B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身份別</w:t>
            </w:r>
            <w:r w:rsidR="004F050A">
              <w:rPr>
                <w:rFonts w:ascii="標楷體" w:eastAsia="標楷體" w:hAnsi="標楷體" w:hint="eastAsia"/>
                <w:sz w:val="22"/>
              </w:rPr>
              <w:t>(病友/家屬)</w:t>
            </w: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B9" w:rsidRPr="00FF5949" w:rsidRDefault="006706B9" w:rsidP="006706B9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推薦原因</w:t>
            </w:r>
          </w:p>
        </w:tc>
      </w:tr>
      <w:tr w:rsidR="006706B9" w:rsidRPr="00B72421" w:rsidTr="006706B9">
        <w:trPr>
          <w:trHeight w:val="632"/>
        </w:trPr>
        <w:tc>
          <w:tcPr>
            <w:tcW w:w="2172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6706B9" w:rsidRPr="00B72421" w:rsidTr="006706B9">
        <w:trPr>
          <w:trHeight w:val="632"/>
        </w:trPr>
        <w:tc>
          <w:tcPr>
            <w:tcW w:w="2172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6379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706B9" w:rsidRPr="00FF5949" w:rsidRDefault="006706B9" w:rsidP="00211647">
            <w:pPr>
              <w:snapToGrid w:val="0"/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</w:tbl>
    <w:p w:rsidR="006706B9" w:rsidRDefault="006706B9" w:rsidP="006706B9">
      <w:pPr>
        <w:numPr>
          <w:ilvl w:val="0"/>
          <w:numId w:val="2"/>
        </w:numPr>
        <w:snapToGrid w:val="0"/>
        <w:rPr>
          <w:rFonts w:eastAsia="標楷體"/>
        </w:rPr>
      </w:pPr>
      <w:r w:rsidRPr="008F4DC9">
        <w:rPr>
          <w:rFonts w:eastAsia="標楷體" w:hint="eastAsia"/>
        </w:rPr>
        <w:t>推薦</w:t>
      </w:r>
      <w:r>
        <w:rPr>
          <w:rFonts w:eastAsia="標楷體" w:hint="eastAsia"/>
        </w:rPr>
        <w:t>及活動報名</w:t>
      </w:r>
      <w:r w:rsidRPr="008F4DC9">
        <w:rPr>
          <w:rFonts w:eastAsia="標楷體" w:hint="eastAsia"/>
        </w:rPr>
        <w:t>時間自</w:t>
      </w:r>
      <w:r w:rsidRPr="00EF33D9">
        <w:rPr>
          <w:rFonts w:eastAsia="標楷體" w:hint="eastAsia"/>
        </w:rPr>
        <w:t>即日起至</w:t>
      </w:r>
      <w:r>
        <w:rPr>
          <w:rFonts w:eastAsia="標楷體" w:hint="eastAsia"/>
        </w:rPr>
        <w:t>9</w:t>
      </w:r>
      <w:r w:rsidRPr="00EF33D9">
        <w:rPr>
          <w:rFonts w:eastAsia="標楷體" w:hint="eastAsia"/>
        </w:rPr>
        <w:t>月</w:t>
      </w:r>
      <w:r w:rsidR="006D1756">
        <w:rPr>
          <w:rFonts w:eastAsia="標楷體" w:hint="eastAsia"/>
        </w:rPr>
        <w:t>9</w:t>
      </w:r>
      <w:r w:rsidRPr="00EF33D9">
        <w:rPr>
          <w:rFonts w:eastAsia="標楷體" w:hint="eastAsia"/>
        </w:rPr>
        <w:t>日</w:t>
      </w:r>
      <w:r>
        <w:rPr>
          <w:rFonts w:eastAsia="標楷體" w:hint="eastAsia"/>
        </w:rPr>
        <w:t>(</w:t>
      </w:r>
      <w:r w:rsidR="006D1756">
        <w:rPr>
          <w:rFonts w:eastAsia="標楷體" w:hint="eastAsia"/>
        </w:rPr>
        <w:t>三</w:t>
      </w:r>
      <w:r>
        <w:rPr>
          <w:rFonts w:eastAsia="標楷體" w:hint="eastAsia"/>
        </w:rPr>
        <w:t>)</w:t>
      </w:r>
      <w:r w:rsidRPr="00EF33D9">
        <w:rPr>
          <w:rFonts w:eastAsia="標楷體" w:hint="eastAsia"/>
        </w:rPr>
        <w:t>中午</w:t>
      </w:r>
      <w:r w:rsidRPr="00EF33D9">
        <w:rPr>
          <w:rFonts w:eastAsia="標楷體" w:hint="eastAsia"/>
        </w:rPr>
        <w:t>12:00</w:t>
      </w:r>
      <w:r w:rsidRPr="008F4DC9">
        <w:rPr>
          <w:rFonts w:eastAsia="標楷體" w:hint="eastAsia"/>
        </w:rPr>
        <w:t>止。</w:t>
      </w:r>
    </w:p>
    <w:p w:rsidR="006706B9" w:rsidRDefault="006706B9" w:rsidP="006706B9">
      <w:pPr>
        <w:numPr>
          <w:ilvl w:val="0"/>
          <w:numId w:val="2"/>
        </w:numPr>
        <w:snapToGrid w:val="0"/>
        <w:rPr>
          <w:rFonts w:eastAsia="標楷體"/>
        </w:rPr>
      </w:pPr>
      <w:r w:rsidRPr="008F4DC9">
        <w:rPr>
          <w:rFonts w:eastAsia="標楷體" w:hint="eastAsia"/>
        </w:rPr>
        <w:t>推薦方式</w:t>
      </w:r>
      <w:r>
        <w:rPr>
          <w:rFonts w:eastAsia="標楷體" w:hint="eastAsia"/>
        </w:rPr>
        <w:t>：</w:t>
      </w:r>
      <w:r w:rsidRPr="008F4DC9">
        <w:rPr>
          <w:rFonts w:eastAsia="標楷體" w:hint="eastAsia"/>
        </w:rPr>
        <w:t>傳真</w:t>
      </w:r>
      <w:r>
        <w:rPr>
          <w:rFonts w:eastAsia="標楷體" w:hint="eastAsia"/>
        </w:rPr>
        <w:t>(</w:t>
      </w:r>
      <w:r w:rsidRPr="008F4DC9">
        <w:rPr>
          <w:rFonts w:eastAsia="標楷體" w:hint="eastAsia"/>
        </w:rPr>
        <w:t>0</w:t>
      </w:r>
      <w:r>
        <w:rPr>
          <w:rFonts w:eastAsia="標楷體" w:hint="eastAsia"/>
        </w:rPr>
        <w:t>2)2567-3560</w:t>
      </w:r>
      <w:r>
        <w:rPr>
          <w:rFonts w:eastAsia="標楷體" w:hint="eastAsia"/>
        </w:rPr>
        <w:t>、</w:t>
      </w:r>
      <w:r w:rsidRPr="008F4DC9">
        <w:rPr>
          <w:rFonts w:eastAsia="標楷體" w:hint="eastAsia"/>
        </w:rPr>
        <w:t>郵寄</w:t>
      </w:r>
      <w:r>
        <w:rPr>
          <w:rFonts w:eastAsia="標楷體" w:hint="eastAsia"/>
        </w:rPr>
        <w:t>(</w:t>
      </w:r>
      <w:r>
        <w:rPr>
          <w:rFonts w:eastAsia="標楷體" w:hint="eastAsia"/>
        </w:rPr>
        <w:t>郵戳為憑，</w:t>
      </w:r>
      <w:r w:rsidRPr="006706B9">
        <w:rPr>
          <w:rFonts w:eastAsia="標楷體" w:hint="eastAsia"/>
        </w:rPr>
        <w:t>台北市中山區長春路</w:t>
      </w:r>
      <w:r w:rsidRPr="006706B9">
        <w:rPr>
          <w:rFonts w:eastAsia="標楷體" w:hint="eastAsia"/>
        </w:rPr>
        <w:t>20</w:t>
      </w:r>
      <w:r w:rsidRPr="006706B9">
        <w:rPr>
          <w:rFonts w:eastAsia="標楷體" w:hint="eastAsia"/>
        </w:rPr>
        <w:t>號</w:t>
      </w:r>
      <w:r w:rsidRPr="006706B9">
        <w:rPr>
          <w:rFonts w:eastAsia="標楷體" w:hint="eastAsia"/>
        </w:rPr>
        <w:t>6</w:t>
      </w:r>
      <w:r w:rsidRPr="006706B9">
        <w:rPr>
          <w:rFonts w:eastAsia="標楷體" w:hint="eastAsia"/>
        </w:rPr>
        <w:t>樓</w:t>
      </w:r>
      <w:r>
        <w:rPr>
          <w:rFonts w:eastAsia="標楷體" w:hint="eastAsia"/>
        </w:rPr>
        <w:t>)</w:t>
      </w:r>
      <w:r>
        <w:rPr>
          <w:rFonts w:eastAsia="標楷體" w:hint="eastAsia"/>
        </w:rPr>
        <w:t>或線上登記</w:t>
      </w:r>
    </w:p>
    <w:p w:rsidR="006706B9" w:rsidRPr="008F4DC9" w:rsidRDefault="006706B9" w:rsidP="006706B9">
      <w:pPr>
        <w:numPr>
          <w:ilvl w:val="0"/>
          <w:numId w:val="2"/>
        </w:numPr>
        <w:snapToGrid w:val="0"/>
        <w:rPr>
          <w:rFonts w:eastAsia="標楷體"/>
        </w:rPr>
      </w:pPr>
      <w:r>
        <w:rPr>
          <w:rFonts w:eastAsia="標楷體" w:hint="eastAsia"/>
        </w:rPr>
        <w:t>連絡電話：</w:t>
      </w:r>
      <w:r>
        <w:rPr>
          <w:rFonts w:eastAsia="標楷體" w:hint="eastAsia"/>
        </w:rPr>
        <w:t>02-25210717</w:t>
      </w:r>
      <w:r>
        <w:rPr>
          <w:rFonts w:eastAsia="標楷體" w:hint="eastAsia"/>
        </w:rPr>
        <w:t>分機</w:t>
      </w:r>
      <w:r>
        <w:rPr>
          <w:rFonts w:eastAsia="標楷體" w:hint="eastAsia"/>
        </w:rPr>
        <w:t>164</w:t>
      </w:r>
      <w:r>
        <w:rPr>
          <w:rFonts w:eastAsia="標楷體" w:hint="eastAsia"/>
        </w:rPr>
        <w:t>黃純恩社工</w:t>
      </w:r>
    </w:p>
    <w:p w:rsidR="00712421" w:rsidRPr="000D3C8A" w:rsidRDefault="006706B9" w:rsidP="006706B9">
      <w:pPr>
        <w:snapToGrid w:val="0"/>
        <w:spacing w:before="240"/>
        <w:rPr>
          <w:rFonts w:ascii="新細明體" w:hAnsi="新細明體"/>
          <w:kern w:val="16"/>
          <w:sz w:val="26"/>
          <w:szCs w:val="26"/>
        </w:rPr>
      </w:pPr>
      <w:r w:rsidRPr="008F4DC9">
        <w:rPr>
          <w:rFonts w:eastAsia="標楷體" w:hint="eastAsia"/>
          <w:sz w:val="28"/>
        </w:rPr>
        <w:t>推薦人</w:t>
      </w:r>
      <w:r>
        <w:rPr>
          <w:rFonts w:eastAsia="標楷體" w:hint="eastAsia"/>
          <w:sz w:val="28"/>
        </w:rPr>
        <w:t>簽名</w:t>
      </w:r>
      <w:r w:rsidRPr="008F4DC9">
        <w:rPr>
          <w:rFonts w:eastAsia="標楷體" w:hint="eastAsia"/>
          <w:sz w:val="28"/>
        </w:rPr>
        <w:t>：</w:t>
      </w:r>
      <w:r w:rsidRPr="008F4DC9">
        <w:rPr>
          <w:rFonts w:eastAsia="標楷體" w:hint="eastAsia"/>
          <w:sz w:val="28"/>
        </w:rPr>
        <w:t xml:space="preserve">                              </w:t>
      </w:r>
      <w:r>
        <w:rPr>
          <w:rFonts w:eastAsia="標楷體" w:hint="eastAsia"/>
          <w:sz w:val="28"/>
        </w:rPr>
        <w:t xml:space="preserve"> </w:t>
      </w:r>
      <w:r>
        <w:rPr>
          <w:rFonts w:eastAsia="標楷體" w:hint="eastAsia"/>
          <w:sz w:val="28"/>
        </w:rPr>
        <w:t>日期：</w:t>
      </w:r>
      <w:r w:rsidRPr="008F4DC9">
        <w:rPr>
          <w:rFonts w:eastAsia="標楷體" w:hint="eastAsia"/>
          <w:sz w:val="28"/>
        </w:rPr>
        <w:t>10</w:t>
      </w:r>
      <w:r>
        <w:rPr>
          <w:rFonts w:eastAsia="標楷體" w:hint="eastAsia"/>
          <w:sz w:val="28"/>
        </w:rPr>
        <w:t>9</w:t>
      </w:r>
      <w:r w:rsidRPr="008F4DC9">
        <w:rPr>
          <w:rFonts w:eastAsia="標楷體" w:hint="eastAsia"/>
          <w:sz w:val="28"/>
        </w:rPr>
        <w:t>年</w:t>
      </w:r>
      <w:r w:rsidRPr="008F4DC9">
        <w:rPr>
          <w:rFonts w:eastAsia="標楷體" w:hint="eastAsia"/>
          <w:sz w:val="28"/>
        </w:rPr>
        <w:t xml:space="preserve">     </w:t>
      </w:r>
      <w:r w:rsidRPr="008F4DC9">
        <w:rPr>
          <w:rFonts w:eastAsia="標楷體" w:hint="eastAsia"/>
          <w:sz w:val="28"/>
        </w:rPr>
        <w:t>月</w:t>
      </w:r>
      <w:r w:rsidRPr="008F4DC9">
        <w:rPr>
          <w:rFonts w:eastAsia="標楷體" w:hint="eastAsia"/>
          <w:sz w:val="28"/>
        </w:rPr>
        <w:t xml:space="preserve">      </w:t>
      </w:r>
      <w:r w:rsidRPr="008F4DC9">
        <w:rPr>
          <w:rFonts w:eastAsia="標楷體" w:hint="eastAsia"/>
          <w:sz w:val="28"/>
        </w:rPr>
        <w:t>日</w:t>
      </w:r>
    </w:p>
    <w:sectPr w:rsidR="00712421" w:rsidRPr="000D3C8A" w:rsidSect="00C51A0C">
      <w:footerReference w:type="default" r:id="rId13"/>
      <w:pgSz w:w="11906" w:h="16838"/>
      <w:pgMar w:top="567" w:right="707" w:bottom="426" w:left="720" w:header="851" w:footer="270" w:gutter="0"/>
      <w:pgNumType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E1D" w:rsidRDefault="00374E1D">
      <w:r>
        <w:separator/>
      </w:r>
    </w:p>
  </w:endnote>
  <w:endnote w:type="continuationSeparator" w:id="0">
    <w:p w:rsidR="00374E1D" w:rsidRDefault="00374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文鼎粗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榜書體W8(P)">
    <w:altName w:val="Microsoft JhengHei UI Light"/>
    <w:charset w:val="88"/>
    <w:family w:val="script"/>
    <w:pitch w:val="variable"/>
    <w:sig w:usb0="00000000" w:usb1="3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4980447"/>
      <w:docPartObj>
        <w:docPartGallery w:val="Page Numbers (Bottom of Page)"/>
        <w:docPartUnique/>
      </w:docPartObj>
    </w:sdtPr>
    <w:sdtEndPr/>
    <w:sdtContent>
      <w:p w:rsidR="00BD421E" w:rsidRDefault="00633C63" w:rsidP="00F15540">
        <w:pPr>
          <w:pStyle w:val="a4"/>
          <w:jc w:val="center"/>
        </w:pPr>
        <w:r>
          <w:rPr>
            <w:rFonts w:hint="eastAsia"/>
          </w:rPr>
          <w:t>第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CB07B9" w:rsidRPr="00CB07B9">
          <w:rPr>
            <w:noProof/>
            <w:lang w:val="zh-TW"/>
          </w:rPr>
          <w:t>4</w:t>
        </w:r>
        <w:r>
          <w:fldChar w:fldCharType="end"/>
        </w:r>
        <w:r>
          <w:rPr>
            <w:rFonts w:hint="eastAsia"/>
          </w:rPr>
          <w:t>頁</w:t>
        </w:r>
        <w:r>
          <w:rPr>
            <w:rFonts w:hint="eastAsia"/>
          </w:rPr>
          <w:t>/</w:t>
        </w:r>
        <w:r>
          <w:rPr>
            <w:rFonts w:hint="eastAsia"/>
          </w:rPr>
          <w:t>共</w:t>
        </w:r>
        <w:r w:rsidR="00CB07B9">
          <w:fldChar w:fldCharType="begin"/>
        </w:r>
        <w:r w:rsidR="00CB07B9">
          <w:instrText xml:space="preserve"> NUMPAGES   \* MERGEFORMAT </w:instrText>
        </w:r>
        <w:r w:rsidR="00CB07B9">
          <w:fldChar w:fldCharType="separate"/>
        </w:r>
        <w:r w:rsidR="00CB07B9">
          <w:rPr>
            <w:noProof/>
          </w:rPr>
          <w:t>4</w:t>
        </w:r>
        <w:r w:rsidR="00CB07B9">
          <w:rPr>
            <w:noProof/>
          </w:rPr>
          <w:fldChar w:fldCharType="end"/>
        </w:r>
        <w:r>
          <w:rPr>
            <w:rFonts w:hint="eastAsia"/>
          </w:rPr>
          <w:t>頁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E1D" w:rsidRDefault="00374E1D">
      <w:r>
        <w:separator/>
      </w:r>
    </w:p>
  </w:footnote>
  <w:footnote w:type="continuationSeparator" w:id="0">
    <w:p w:rsidR="00374E1D" w:rsidRDefault="00374E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846DA"/>
    <w:multiLevelType w:val="hybridMultilevel"/>
    <w:tmpl w:val="2F4E10AE"/>
    <w:lvl w:ilvl="0" w:tplc="E82688A8">
      <w:start w:val="2"/>
      <w:numFmt w:val="bullet"/>
      <w:lvlText w:val="◆"/>
      <w:lvlJc w:val="left"/>
      <w:pPr>
        <w:ind w:left="360" w:hanging="360"/>
      </w:pPr>
      <w:rPr>
        <w:rFonts w:ascii="微軟正黑體" w:eastAsia="微軟正黑體" w:hAnsi="微軟正黑體" w:cs="新細明體" w:hint="eastAsia"/>
        <w:color w:val="1F497D" w:themeColor="text2"/>
        <w:sz w:val="28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CFF68FB"/>
    <w:multiLevelType w:val="hybridMultilevel"/>
    <w:tmpl w:val="48C2B512"/>
    <w:lvl w:ilvl="0" w:tplc="93C6832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3E0"/>
    <w:rsid w:val="00026BA5"/>
    <w:rsid w:val="0009721C"/>
    <w:rsid w:val="000C4C4F"/>
    <w:rsid w:val="000D2BB6"/>
    <w:rsid w:val="000D3C8A"/>
    <w:rsid w:val="000D71E9"/>
    <w:rsid w:val="000D7397"/>
    <w:rsid w:val="000F47DD"/>
    <w:rsid w:val="001310B0"/>
    <w:rsid w:val="00166EAB"/>
    <w:rsid w:val="001705A8"/>
    <w:rsid w:val="001921CB"/>
    <w:rsid w:val="001C7090"/>
    <w:rsid w:val="001E7D98"/>
    <w:rsid w:val="00247791"/>
    <w:rsid w:val="002E33EE"/>
    <w:rsid w:val="002F37D2"/>
    <w:rsid w:val="002F6064"/>
    <w:rsid w:val="00332CA3"/>
    <w:rsid w:val="00374E1D"/>
    <w:rsid w:val="003B2271"/>
    <w:rsid w:val="003E39D6"/>
    <w:rsid w:val="003F7467"/>
    <w:rsid w:val="00442F06"/>
    <w:rsid w:val="00466832"/>
    <w:rsid w:val="00496626"/>
    <w:rsid w:val="004C0C0E"/>
    <w:rsid w:val="004C5F48"/>
    <w:rsid w:val="004D51E4"/>
    <w:rsid w:val="004F050A"/>
    <w:rsid w:val="00524700"/>
    <w:rsid w:val="005605A4"/>
    <w:rsid w:val="00581BCE"/>
    <w:rsid w:val="005C7077"/>
    <w:rsid w:val="005D2280"/>
    <w:rsid w:val="00633C63"/>
    <w:rsid w:val="006706B9"/>
    <w:rsid w:val="006D1756"/>
    <w:rsid w:val="007103E0"/>
    <w:rsid w:val="00776652"/>
    <w:rsid w:val="0079247C"/>
    <w:rsid w:val="00811147"/>
    <w:rsid w:val="008241A8"/>
    <w:rsid w:val="008B54C9"/>
    <w:rsid w:val="00916267"/>
    <w:rsid w:val="00936CB3"/>
    <w:rsid w:val="00941C7D"/>
    <w:rsid w:val="0095404E"/>
    <w:rsid w:val="00966616"/>
    <w:rsid w:val="009C7A72"/>
    <w:rsid w:val="00AF0D20"/>
    <w:rsid w:val="00AF2046"/>
    <w:rsid w:val="00BC6DD4"/>
    <w:rsid w:val="00C51A0C"/>
    <w:rsid w:val="00C54968"/>
    <w:rsid w:val="00C6132F"/>
    <w:rsid w:val="00CB07B9"/>
    <w:rsid w:val="00CF585A"/>
    <w:rsid w:val="00D24536"/>
    <w:rsid w:val="00D5557C"/>
    <w:rsid w:val="00D565FD"/>
    <w:rsid w:val="00D70663"/>
    <w:rsid w:val="00EB6523"/>
    <w:rsid w:val="00EC17E9"/>
    <w:rsid w:val="00EE06EF"/>
    <w:rsid w:val="00F12CE1"/>
    <w:rsid w:val="00F20260"/>
    <w:rsid w:val="00F73C67"/>
    <w:rsid w:val="00F80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CCAF0D22-DD3A-4928-95E4-7775D8589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E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03E0"/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7103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7103E0"/>
    <w:rPr>
      <w:rFonts w:ascii="Times New Roman" w:eastAsia="新細明體" w:hAnsi="Times New Roman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710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7103E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24536"/>
    <w:pPr>
      <w:ind w:leftChars="200" w:left="480"/>
    </w:pPr>
  </w:style>
  <w:style w:type="character" w:styleId="a9">
    <w:name w:val="Hyperlink"/>
    <w:basedOn w:val="a0"/>
    <w:uiPriority w:val="99"/>
    <w:unhideWhenUsed/>
    <w:rsid w:val="00C6132F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4D51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4D51E4"/>
    <w:rPr>
      <w:rFonts w:ascii="Times New Roman" w:eastAsia="新細明體" w:hAnsi="Times New Roman" w:cs="Times New Roman"/>
      <w:sz w:val="20"/>
      <w:szCs w:val="20"/>
    </w:rPr>
  </w:style>
  <w:style w:type="character" w:styleId="ac">
    <w:name w:val="FollowedHyperlink"/>
    <w:basedOn w:val="a0"/>
    <w:uiPriority w:val="99"/>
    <w:semiHidden/>
    <w:unhideWhenUsed/>
    <w:rsid w:val="004668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url.cc/WL4zO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1D1CE-4E38-42BE-84E4-E41F825DF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4</Pages>
  <Words>420</Words>
  <Characters>2397</Characters>
  <Application>Microsoft Office Word</Application>
  <DocSecurity>0</DocSecurity>
  <Lines>19</Lines>
  <Paragraphs>5</Paragraphs>
  <ScaleCrop>false</ScaleCrop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黃純恩@病患服務組</dc:creator>
  <cp:lastModifiedBy>黃純恩@病患服務組</cp:lastModifiedBy>
  <cp:revision>62</cp:revision>
  <cp:lastPrinted>2020-08-31T01:20:00Z</cp:lastPrinted>
  <dcterms:created xsi:type="dcterms:W3CDTF">2019-02-12T01:03:00Z</dcterms:created>
  <dcterms:modified xsi:type="dcterms:W3CDTF">2020-09-01T09:41:00Z</dcterms:modified>
</cp:coreProperties>
</file>