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A7" w:rsidRPr="0077547B" w:rsidRDefault="00EE62A7" w:rsidP="00EE62A7">
      <w:pPr>
        <w:jc w:val="center"/>
        <w:rPr>
          <w:rFonts w:ascii="華康流隸體" w:eastAsia="華康流隸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54253BD" wp14:editId="3C936016">
            <wp:simplePos x="0" y="0"/>
            <wp:positionH relativeFrom="column">
              <wp:posOffset>276225</wp:posOffset>
            </wp:positionH>
            <wp:positionV relativeFrom="paragraph">
              <wp:posOffset>-142875</wp:posOffset>
            </wp:positionV>
            <wp:extent cx="571500" cy="571500"/>
            <wp:effectExtent l="0" t="0" r="0" b="0"/>
            <wp:wrapNone/>
            <wp:docPr id="1" name="圖片 1" descr="Firefly-彩色(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efly-彩色(小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740940">
        <w:rPr>
          <w:rFonts w:ascii="標楷體" w:eastAsia="標楷體" w:hAnsi="標楷體" w:hint="eastAsia"/>
          <w:b/>
          <w:sz w:val="32"/>
          <w:szCs w:val="28"/>
        </w:rPr>
        <w:t xml:space="preserve"> </w:t>
      </w:r>
      <w:r w:rsidRPr="00740940">
        <w:rPr>
          <w:rFonts w:ascii="華康流隸體" w:eastAsia="華康流隸體" w:hAnsi="標楷體" w:hint="eastAsia"/>
          <w:sz w:val="40"/>
          <w:szCs w:val="28"/>
        </w:rPr>
        <w:t>201</w:t>
      </w:r>
      <w:r w:rsidR="0077547B" w:rsidRPr="00740940">
        <w:rPr>
          <w:rFonts w:ascii="華康流隸體" w:eastAsia="華康流隸體" w:hAnsi="標楷體" w:hint="eastAsia"/>
          <w:sz w:val="40"/>
          <w:szCs w:val="28"/>
        </w:rPr>
        <w:t>3</w:t>
      </w:r>
      <w:r w:rsidRPr="00740940">
        <w:rPr>
          <w:rFonts w:ascii="華康流隸體" w:eastAsia="華康流隸體" w:hAnsi="標楷體" w:hint="eastAsia"/>
          <w:sz w:val="40"/>
          <w:szCs w:val="28"/>
        </w:rPr>
        <w:t>年罕見疾病基金會病友聯誼會活動</w:t>
      </w:r>
    </w:p>
    <w:p w:rsidR="0077547B" w:rsidRPr="007434FC" w:rsidRDefault="006842CE" w:rsidP="007434FC">
      <w:pPr>
        <w:snapToGrid w:val="0"/>
        <w:jc w:val="center"/>
        <w:rPr>
          <w:rFonts w:ascii="華康流隸體" w:eastAsia="華康流隸體" w:hAnsi="標楷體"/>
          <w:sz w:val="52"/>
          <w:szCs w:val="28"/>
        </w:rPr>
      </w:pPr>
      <w:proofErr w:type="gramStart"/>
      <w:r>
        <w:rPr>
          <w:rFonts w:ascii="華康流隸體" w:eastAsia="華康流隸體" w:hAnsi="標楷體" w:hint="eastAsia"/>
          <w:sz w:val="52"/>
          <w:szCs w:val="28"/>
        </w:rPr>
        <w:t>粒線體</w:t>
      </w:r>
      <w:proofErr w:type="gramEnd"/>
      <w:r>
        <w:rPr>
          <w:rFonts w:ascii="華康流隸體" w:eastAsia="華康流隸體" w:hAnsi="標楷體" w:hint="eastAsia"/>
          <w:sz w:val="52"/>
          <w:szCs w:val="28"/>
        </w:rPr>
        <w:t>缺陷</w:t>
      </w:r>
      <w:r w:rsidR="00EC12C5">
        <w:rPr>
          <w:rFonts w:ascii="華康流隸體" w:eastAsia="華康流隸體" w:hAnsi="標楷體" w:hint="eastAsia"/>
          <w:sz w:val="52"/>
          <w:szCs w:val="28"/>
        </w:rPr>
        <w:t>醫療講座暨</w:t>
      </w:r>
      <w:r w:rsidR="0077547B" w:rsidRPr="007434FC">
        <w:rPr>
          <w:rFonts w:ascii="華康流隸體" w:eastAsia="華康流隸體" w:hAnsi="標楷體" w:hint="eastAsia"/>
          <w:sz w:val="52"/>
          <w:szCs w:val="28"/>
        </w:rPr>
        <w:t>病友聯誼</w:t>
      </w:r>
      <w:r>
        <w:rPr>
          <w:rFonts w:ascii="華康流隸體" w:eastAsia="華康流隸體" w:hAnsi="標楷體" w:hint="eastAsia"/>
          <w:sz w:val="52"/>
          <w:szCs w:val="28"/>
        </w:rPr>
        <w:t>活動</w:t>
      </w:r>
    </w:p>
    <w:p w:rsidR="00EE62A7" w:rsidRPr="00EC12C5" w:rsidRDefault="00EE62A7" w:rsidP="007434FC">
      <w:pPr>
        <w:snapToGrid w:val="0"/>
        <w:jc w:val="center"/>
        <w:rPr>
          <w:rFonts w:ascii="華康流隸體" w:eastAsia="華康流隸體" w:hAnsi="標楷體"/>
          <w:sz w:val="52"/>
          <w:szCs w:val="52"/>
        </w:rPr>
      </w:pPr>
      <w:r w:rsidRPr="00EC12C5">
        <w:rPr>
          <w:rFonts w:ascii="華康流隸體" w:eastAsia="華康流隸體" w:hAnsi="標楷體" w:hint="eastAsia"/>
          <w:sz w:val="52"/>
          <w:szCs w:val="52"/>
        </w:rPr>
        <w:t>報名簡章</w:t>
      </w:r>
    </w:p>
    <w:p w:rsidR="007434FC" w:rsidRPr="00057B3B" w:rsidRDefault="006842CE" w:rsidP="00057B3B">
      <w:pPr>
        <w:spacing w:line="440" w:lineRule="exact"/>
        <w:ind w:firstLine="482"/>
        <w:rPr>
          <w:rFonts w:ascii="華康POP1體W5(P)" w:eastAsia="華康POP1體W5(P)"/>
        </w:rPr>
      </w:pPr>
      <w:r>
        <w:rPr>
          <w:rFonts w:ascii="華康POP1體W5(P)" w:eastAsia="華康POP1體W5(P)" w:hint="eastAsia"/>
        </w:rPr>
        <w:t>在大家的殷殷期盼之下，101年8月時於中部辦事處舉辦了第一場</w:t>
      </w:r>
      <w:proofErr w:type="gramStart"/>
      <w:r>
        <w:rPr>
          <w:rFonts w:ascii="華康POP1體W5(P)" w:eastAsia="華康POP1體W5(P)" w:hint="eastAsia"/>
        </w:rPr>
        <w:t>的粒線體</w:t>
      </w:r>
      <w:proofErr w:type="gramEnd"/>
      <w:r>
        <w:rPr>
          <w:rFonts w:ascii="華康POP1體W5(P)" w:eastAsia="華康POP1體W5(P)" w:hint="eastAsia"/>
        </w:rPr>
        <w:t>病友聯誼活動，活動當天大家互動熱烈，並強烈表示期望今年度於台北再次舉辦一次聯誼活動，為了不辜負大家的希望與期待，本年度即將於5月時辦理第二場</w:t>
      </w:r>
      <w:proofErr w:type="gramStart"/>
      <w:r>
        <w:rPr>
          <w:rFonts w:ascii="華康POP1體W5(P)" w:eastAsia="華康POP1體W5(P)" w:hint="eastAsia"/>
        </w:rPr>
        <w:t>的粒線體</w:t>
      </w:r>
      <w:proofErr w:type="gramEnd"/>
      <w:r>
        <w:rPr>
          <w:rFonts w:ascii="華康POP1體W5(P)" w:eastAsia="華康POP1體W5(P)" w:hint="eastAsia"/>
        </w:rPr>
        <w:t>缺陷病友聯誼活動，因去年度邀請</w:t>
      </w:r>
      <w:r w:rsidR="00057B3B">
        <w:rPr>
          <w:rFonts w:ascii="華康POP1體W5(P)" w:eastAsia="華康POP1體W5(P)" w:hint="eastAsia"/>
        </w:rPr>
        <w:t>童綜合醫院之</w:t>
      </w:r>
      <w:r>
        <w:rPr>
          <w:rFonts w:ascii="華康POP1體W5(P)" w:eastAsia="華康POP1體W5(P)" w:hint="eastAsia"/>
        </w:rPr>
        <w:t>遲景上</w:t>
      </w:r>
      <w:r w:rsidR="00057B3B">
        <w:rPr>
          <w:rFonts w:ascii="華康POP1體W5(P)" w:eastAsia="華康POP1體W5(P)" w:hint="eastAsia"/>
        </w:rPr>
        <w:t>醫師擔任講師反應熱烈，本次特地再度邀請遲醫師北上擔任講座講師，讓大家對於疾病可以有更深的瞭解與認識，機會難得，</w:t>
      </w:r>
      <w:r w:rsidR="009E5251">
        <w:rPr>
          <w:rFonts w:ascii="華康POP1體W5(P)" w:eastAsia="華康POP1體W5(P)" w:hint="eastAsia"/>
        </w:rPr>
        <w:t>敬</w:t>
      </w:r>
      <w:r w:rsidR="00057B3B">
        <w:rPr>
          <w:rFonts w:ascii="華康POP1體W5(P)" w:eastAsia="華康POP1體W5(P)" w:hint="eastAsia"/>
        </w:rPr>
        <w:t>請大家把握機會，踴躍參加</w:t>
      </w:r>
      <w:proofErr w:type="gramStart"/>
      <w:r w:rsidR="00057B3B">
        <w:rPr>
          <w:rFonts w:ascii="華康POP1體W5(P)" w:eastAsia="華康POP1體W5(P)" w:hint="eastAsia"/>
        </w:rPr>
        <w:t>唷</w:t>
      </w:r>
      <w:proofErr w:type="gramEnd"/>
      <w:r w:rsidR="00057B3B">
        <w:rPr>
          <w:rFonts w:ascii="華康POP1體W5(P)" w:eastAsia="華康POP1體W5(P)" w:hint="eastAsia"/>
        </w:rPr>
        <w:t>！！</w:t>
      </w:r>
    </w:p>
    <w:p w:rsidR="007F1C09" w:rsidRPr="0083058B" w:rsidRDefault="007F1C09" w:rsidP="00C21E8C">
      <w:pPr>
        <w:pStyle w:val="a3"/>
        <w:numPr>
          <w:ilvl w:val="0"/>
          <w:numId w:val="1"/>
        </w:numPr>
        <w:spacing w:before="240" w:line="440" w:lineRule="exact"/>
        <w:ind w:leftChars="0"/>
        <w:rPr>
          <w:rFonts w:ascii="華康細圓體" w:eastAsia="華康細圓體" w:hAnsi="新細明體"/>
          <w:bCs/>
        </w:rPr>
      </w:pPr>
      <w:r w:rsidRPr="0083058B">
        <w:rPr>
          <w:rFonts w:ascii="華康彩帶體" w:eastAsia="華康彩帶體" w:hint="eastAsia"/>
        </w:rPr>
        <w:t>活動時間：</w:t>
      </w:r>
      <w:r w:rsidRPr="0083058B">
        <w:rPr>
          <w:rFonts w:ascii="華康細圓體" w:eastAsia="華康細圓體" w:hAnsi="新細明體" w:hint="eastAsia"/>
          <w:bCs/>
        </w:rPr>
        <w:t>10</w:t>
      </w:r>
      <w:r w:rsidR="00C21E8C">
        <w:rPr>
          <w:rFonts w:ascii="華康細圓體" w:eastAsia="華康細圓體" w:hAnsi="新細明體" w:hint="eastAsia"/>
          <w:bCs/>
        </w:rPr>
        <w:t>2</w:t>
      </w:r>
      <w:r w:rsidRPr="0083058B">
        <w:rPr>
          <w:rFonts w:ascii="華康細圓體" w:eastAsia="華康細圓體" w:hAnsi="新細明體" w:hint="eastAsia"/>
          <w:bCs/>
        </w:rPr>
        <w:t>年</w:t>
      </w:r>
      <w:r w:rsidR="00057B3B">
        <w:rPr>
          <w:rFonts w:ascii="華康細圓體" w:eastAsia="華康細圓體" w:hAnsi="新細明體" w:hint="eastAsia"/>
          <w:bCs/>
        </w:rPr>
        <w:t>5</w:t>
      </w:r>
      <w:r w:rsidRPr="0083058B">
        <w:rPr>
          <w:rFonts w:ascii="華康細圓體" w:eastAsia="華康細圓體" w:hAnsi="新細明體" w:hint="eastAsia"/>
          <w:bCs/>
        </w:rPr>
        <w:t>月2</w:t>
      </w:r>
      <w:r w:rsidR="00057B3B">
        <w:rPr>
          <w:rFonts w:ascii="華康細圓體" w:eastAsia="華康細圓體" w:hAnsi="新細明體" w:hint="eastAsia"/>
          <w:bCs/>
        </w:rPr>
        <w:t>5</w:t>
      </w:r>
      <w:r w:rsidRPr="0083058B">
        <w:rPr>
          <w:rFonts w:ascii="華康細圓體" w:eastAsia="華康細圓體" w:hAnsi="新細明體" w:hint="eastAsia"/>
          <w:bCs/>
        </w:rPr>
        <w:t>日星期六，1</w:t>
      </w:r>
      <w:r w:rsidR="00C21E8C">
        <w:rPr>
          <w:rFonts w:ascii="華康細圓體" w:eastAsia="華康細圓體" w:hAnsi="新細明體" w:hint="eastAsia"/>
          <w:bCs/>
        </w:rPr>
        <w:t>3</w:t>
      </w:r>
      <w:r w:rsidRPr="0083058B">
        <w:rPr>
          <w:rFonts w:ascii="華康細圓體" w:eastAsia="華康細圓體" w:hAnsi="新細明體" w:hint="eastAsia"/>
          <w:bCs/>
        </w:rPr>
        <w:t>：</w:t>
      </w:r>
      <w:r w:rsidR="00057B3B">
        <w:rPr>
          <w:rFonts w:ascii="華康細圓體" w:eastAsia="華康細圓體" w:hAnsi="新細明體" w:hint="eastAsia"/>
          <w:bCs/>
        </w:rPr>
        <w:t>50</w:t>
      </w:r>
      <w:r w:rsidRPr="0083058B">
        <w:rPr>
          <w:rFonts w:ascii="華康細圓體" w:eastAsia="華康細圓體" w:hAnsi="新細明體" w:hint="eastAsia"/>
          <w:bCs/>
        </w:rPr>
        <w:t>~17：</w:t>
      </w:r>
      <w:r w:rsidR="00057B3B">
        <w:rPr>
          <w:rFonts w:ascii="華康細圓體" w:eastAsia="華康細圓體" w:hAnsi="新細明體" w:hint="eastAsia"/>
          <w:bCs/>
        </w:rPr>
        <w:t>0</w:t>
      </w:r>
      <w:r w:rsidRPr="0083058B">
        <w:rPr>
          <w:rFonts w:ascii="華康細圓體" w:eastAsia="華康細圓體" w:hAnsi="新細明體" w:hint="eastAsia"/>
          <w:bCs/>
        </w:rPr>
        <w:t>0</w:t>
      </w:r>
    </w:p>
    <w:p w:rsidR="007F1C09" w:rsidRDefault="007F1C09" w:rsidP="0083058B">
      <w:pPr>
        <w:pStyle w:val="a3"/>
        <w:numPr>
          <w:ilvl w:val="0"/>
          <w:numId w:val="1"/>
        </w:numPr>
        <w:spacing w:line="440" w:lineRule="exact"/>
        <w:ind w:leftChars="0"/>
      </w:pPr>
      <w:r w:rsidRPr="0083058B">
        <w:rPr>
          <w:rFonts w:ascii="華康彩帶體" w:eastAsia="華康彩帶體" w:hint="eastAsia"/>
        </w:rPr>
        <w:t>活動地點：</w:t>
      </w:r>
      <w:r w:rsidR="00057B3B">
        <w:rPr>
          <w:rFonts w:ascii="華康細圓體" w:eastAsia="華康細圓體" w:hAnsi="新細明體" w:hint="eastAsia"/>
          <w:bCs/>
        </w:rPr>
        <w:t>捷運北投會館207教室</w:t>
      </w:r>
      <w:r w:rsidRPr="0083058B">
        <w:rPr>
          <w:rFonts w:ascii="華康細圓體" w:eastAsia="華康細圓體" w:hAnsi="新細明體" w:hint="eastAsia"/>
          <w:bCs/>
        </w:rPr>
        <w:t>（</w:t>
      </w:r>
      <w:r w:rsidR="00057B3B" w:rsidRPr="00057B3B">
        <w:rPr>
          <w:rFonts w:ascii="華康細圓體" w:eastAsia="華康細圓體" w:hAnsi="新細明體"/>
          <w:bCs/>
        </w:rPr>
        <w:t>臺北市北投區大業路527巷88號</w:t>
      </w:r>
      <w:r w:rsidR="00C21E8C">
        <w:rPr>
          <w:rFonts w:ascii="華康細圓體" w:eastAsia="華康細圓體" w:hAnsi="新細明體" w:hint="eastAsia"/>
          <w:bCs/>
        </w:rPr>
        <w:t>）</w:t>
      </w:r>
    </w:p>
    <w:p w:rsidR="0083058B" w:rsidRDefault="0083058B" w:rsidP="0083058B">
      <w:pPr>
        <w:pStyle w:val="a3"/>
        <w:numPr>
          <w:ilvl w:val="0"/>
          <w:numId w:val="1"/>
        </w:numPr>
        <w:spacing w:line="440" w:lineRule="exact"/>
        <w:ind w:leftChars="0"/>
        <w:rPr>
          <w:rFonts w:ascii="華康細圓體" w:eastAsia="華康細圓體" w:hAnsi="新細明體"/>
          <w:bCs/>
        </w:rPr>
      </w:pPr>
      <w:r w:rsidRPr="0083058B">
        <w:rPr>
          <w:rFonts w:ascii="華康彩帶體" w:eastAsia="華康彩帶體" w:hint="eastAsia"/>
        </w:rPr>
        <w:t>主辦單位：</w:t>
      </w:r>
      <w:r w:rsidRPr="0083058B">
        <w:rPr>
          <w:rFonts w:ascii="華康細圓體" w:eastAsia="華康細圓體" w:hAnsi="新細明體" w:hint="eastAsia"/>
          <w:bCs/>
        </w:rPr>
        <w:t>財團法人罕見疾病基金會</w:t>
      </w:r>
    </w:p>
    <w:p w:rsidR="00C21E8C" w:rsidRPr="0083058B" w:rsidRDefault="00C921D5" w:rsidP="0083058B">
      <w:pPr>
        <w:pStyle w:val="a3"/>
        <w:numPr>
          <w:ilvl w:val="0"/>
          <w:numId w:val="1"/>
        </w:numPr>
        <w:spacing w:line="440" w:lineRule="exact"/>
        <w:ind w:leftChars="0"/>
        <w:rPr>
          <w:rFonts w:ascii="華康細圓體" w:eastAsia="華康細圓體" w:hAnsi="新細明體"/>
          <w:bCs/>
        </w:rPr>
      </w:pPr>
      <w:r>
        <w:rPr>
          <w:rFonts w:ascii="華康細圓體" w:eastAsia="華康細圓體" w:hAnsi="新細明體" w:hint="eastAsia"/>
          <w:bCs/>
          <w:noProof/>
        </w:rPr>
        <w:drawing>
          <wp:anchor distT="0" distB="0" distL="114300" distR="114300" simplePos="0" relativeHeight="251666432" behindDoc="1" locked="0" layoutInCell="1" allowOverlap="1" wp14:anchorId="524D707A" wp14:editId="7FE0DCF2">
            <wp:simplePos x="0" y="0"/>
            <wp:positionH relativeFrom="column">
              <wp:posOffset>4471035</wp:posOffset>
            </wp:positionH>
            <wp:positionV relativeFrom="paragraph">
              <wp:posOffset>243205</wp:posOffset>
            </wp:positionV>
            <wp:extent cx="2305685" cy="1809750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FImg0004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E8C" w:rsidRPr="00C21E8C">
        <w:rPr>
          <w:rFonts w:ascii="華康彩帶體" w:eastAsia="華康彩帶體" w:hint="eastAsia"/>
        </w:rPr>
        <w:t>協辦單位：</w:t>
      </w:r>
      <w:r w:rsidR="00C21E8C">
        <w:rPr>
          <w:rFonts w:ascii="華康細圓體" w:eastAsia="華康細圓體" w:hAnsi="新細明體" w:hint="eastAsia"/>
          <w:bCs/>
        </w:rPr>
        <w:t>台灣弱勢病患權益促進會</w:t>
      </w:r>
    </w:p>
    <w:p w:rsidR="0083058B" w:rsidRDefault="0083058B" w:rsidP="0083058B">
      <w:pPr>
        <w:pStyle w:val="a3"/>
        <w:numPr>
          <w:ilvl w:val="0"/>
          <w:numId w:val="1"/>
        </w:numPr>
        <w:spacing w:line="440" w:lineRule="exact"/>
        <w:ind w:leftChars="0"/>
      </w:pPr>
      <w:r w:rsidRPr="0083058B">
        <w:rPr>
          <w:rFonts w:ascii="華康彩帶體" w:eastAsia="華康彩帶體" w:hint="eastAsia"/>
        </w:rPr>
        <w:t>報名時間：</w:t>
      </w:r>
      <w:r w:rsidRPr="0083058B">
        <w:rPr>
          <w:rFonts w:ascii="華康細圓體" w:eastAsia="華康細圓體" w:hAnsi="新細明體" w:hint="eastAsia"/>
          <w:bCs/>
        </w:rPr>
        <w:t>即日起至</w:t>
      </w:r>
      <w:r w:rsidR="00057B3B">
        <w:rPr>
          <w:rFonts w:ascii="華康細圓體" w:eastAsia="華康細圓體" w:hAnsi="新細明體" w:hint="eastAsia"/>
          <w:bCs/>
        </w:rPr>
        <w:t>5</w:t>
      </w:r>
      <w:r w:rsidRPr="0083058B">
        <w:rPr>
          <w:rFonts w:ascii="華康細圓體" w:eastAsia="華康細圓體" w:hAnsi="新細明體" w:hint="eastAsia"/>
          <w:bCs/>
        </w:rPr>
        <w:t>月1</w:t>
      </w:r>
      <w:r w:rsidR="00C21E8C">
        <w:rPr>
          <w:rFonts w:ascii="華康細圓體" w:eastAsia="華康細圓體" w:hAnsi="新細明體" w:hint="eastAsia"/>
          <w:bCs/>
        </w:rPr>
        <w:t>5</w:t>
      </w:r>
      <w:r w:rsidRPr="0083058B">
        <w:rPr>
          <w:rFonts w:ascii="華康細圓體" w:eastAsia="華康細圓體" w:hAnsi="新細明體" w:hint="eastAsia"/>
          <w:bCs/>
        </w:rPr>
        <w:t>日</w:t>
      </w:r>
      <w:proofErr w:type="gramStart"/>
      <w:r w:rsidRPr="0083058B">
        <w:rPr>
          <w:rFonts w:ascii="華康細圓體" w:eastAsia="華康細圓體" w:hAnsi="新細明體" w:hint="eastAsia"/>
          <w:bCs/>
        </w:rPr>
        <w:t>止</w:t>
      </w:r>
      <w:proofErr w:type="gramEnd"/>
    </w:p>
    <w:p w:rsidR="0083058B" w:rsidRPr="00BB1956" w:rsidRDefault="0083058B" w:rsidP="0083058B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華康細圓體" w:eastAsia="華康細圓體" w:hAnsi="新細明體"/>
        </w:rPr>
      </w:pPr>
      <w:r w:rsidRPr="0083058B">
        <w:rPr>
          <w:rFonts w:ascii="華康彩帶體" w:eastAsia="華康彩帶體" w:hint="eastAsia"/>
        </w:rPr>
        <w:t>報名方式：</w:t>
      </w:r>
      <w:r w:rsidRPr="0083058B">
        <w:rPr>
          <w:rFonts w:ascii="華康細圓體" w:eastAsia="華康細圓體" w:hAnsi="新細明體" w:hint="eastAsia"/>
          <w:bCs/>
        </w:rPr>
        <w:t>郵寄回條/傳真/mail【務必請來電確認，謝謝】</w:t>
      </w:r>
    </w:p>
    <w:p w:rsidR="0083058B" w:rsidRPr="00BB1956" w:rsidRDefault="0083058B" w:rsidP="0083058B">
      <w:pPr>
        <w:adjustRightInd w:val="0"/>
        <w:snapToGrid w:val="0"/>
        <w:spacing w:line="440" w:lineRule="exact"/>
        <w:ind w:firstLineChars="200" w:firstLine="480"/>
        <w:rPr>
          <w:rFonts w:ascii="華康細圓體" w:eastAsia="華康細圓體" w:hAnsi="新細明體"/>
          <w:bCs/>
        </w:rPr>
      </w:pPr>
      <w:r>
        <w:rPr>
          <w:rFonts w:ascii="華康細圓體" w:eastAsia="華康細圓體" w:hAnsi="新細明體" w:hint="eastAsia"/>
          <w:bCs/>
        </w:rPr>
        <w:t>．</w:t>
      </w:r>
      <w:r w:rsidRPr="00BB1956">
        <w:rPr>
          <w:rFonts w:ascii="華康細圓體" w:eastAsia="華康細圓體" w:hAnsi="新細明體" w:hint="eastAsia"/>
          <w:bCs/>
        </w:rPr>
        <w:t>回條郵寄：財團法人罕見疾病基金會104</w:t>
      </w:r>
      <w:r>
        <w:rPr>
          <w:rFonts w:ascii="華康細圓體" w:eastAsia="華康細圓體" w:hAnsi="新細明體" w:hint="eastAsia"/>
          <w:bCs/>
        </w:rPr>
        <w:t>臺</w:t>
      </w:r>
      <w:r w:rsidRPr="00BB1956">
        <w:rPr>
          <w:rFonts w:ascii="華康細圓體" w:eastAsia="華康細圓體" w:hAnsi="新細明體" w:hint="eastAsia"/>
          <w:bCs/>
        </w:rPr>
        <w:t>北市長春路20號6</w:t>
      </w:r>
      <w:r w:rsidRPr="00C921D5">
        <w:rPr>
          <w:rFonts w:ascii="華康細圓體" w:eastAsia="華康細圓體" w:hAnsi="新細明體" w:hint="eastAsia"/>
          <w:bCs/>
        </w:rPr>
        <w:t>樓</w:t>
      </w:r>
    </w:p>
    <w:p w:rsidR="0083058B" w:rsidRDefault="0083058B" w:rsidP="0083058B">
      <w:pPr>
        <w:adjustRightInd w:val="0"/>
        <w:snapToGrid w:val="0"/>
        <w:spacing w:line="440" w:lineRule="exact"/>
        <w:ind w:firstLineChars="200" w:firstLine="480"/>
        <w:rPr>
          <w:rFonts w:ascii="華康細圓體" w:eastAsia="華康細圓體" w:hAnsi="新細明體"/>
          <w:bCs/>
        </w:rPr>
      </w:pPr>
      <w:r>
        <w:rPr>
          <w:rFonts w:ascii="華康細圓體" w:eastAsia="華康細圓體" w:hAnsi="新細明體" w:hint="eastAsia"/>
          <w:bCs/>
        </w:rPr>
        <w:t>．</w:t>
      </w:r>
      <w:r w:rsidRPr="00BB1956">
        <w:rPr>
          <w:rFonts w:ascii="華康細圓體" w:eastAsia="華康細圓體" w:hAnsi="新細明體" w:hint="eastAsia"/>
          <w:bCs/>
        </w:rPr>
        <w:t>傳真專線：(02)2567-3560</w:t>
      </w:r>
    </w:p>
    <w:p w:rsidR="0083058B" w:rsidRDefault="0083058B" w:rsidP="0083058B">
      <w:pPr>
        <w:adjustRightInd w:val="0"/>
        <w:snapToGrid w:val="0"/>
        <w:spacing w:line="440" w:lineRule="exact"/>
        <w:ind w:firstLineChars="200" w:firstLine="480"/>
        <w:rPr>
          <w:rFonts w:ascii="華康細圓體" w:eastAsia="華康細圓體" w:hAnsi="新細明體" w:cs="細明體"/>
          <w:bCs/>
          <w:color w:val="000000"/>
        </w:rPr>
      </w:pPr>
      <w:r>
        <w:rPr>
          <w:rFonts w:ascii="華康細圓體" w:eastAsia="華康細圓體" w:hAnsi="新細明體" w:hint="eastAsia"/>
          <w:bCs/>
        </w:rPr>
        <w:t>．</w:t>
      </w:r>
      <w:r w:rsidRPr="00BB1956">
        <w:rPr>
          <w:rFonts w:ascii="華康細圓體" w:eastAsia="華康細圓體" w:hAnsi="新細明體" w:hint="eastAsia"/>
          <w:bCs/>
        </w:rPr>
        <w:t xml:space="preserve">E-mail至 </w:t>
      </w:r>
      <w:hyperlink r:id="rId10" w:history="1">
        <w:r w:rsidRPr="00B025E9">
          <w:rPr>
            <w:rStyle w:val="a5"/>
            <w:rFonts w:ascii="華康細圓體" w:eastAsia="華康細圓體" w:hAnsi="新細明體" w:hint="eastAsia"/>
            <w:bCs/>
          </w:rPr>
          <w:t>ps02@tfrd.org.tw</w:t>
        </w:r>
      </w:hyperlink>
      <w:r w:rsidRPr="00BB1956">
        <w:rPr>
          <w:rFonts w:ascii="華康細圓體" w:eastAsia="華康細圓體" w:hAnsi="新細明體" w:cs="細明體" w:hint="eastAsia"/>
          <w:bCs/>
          <w:color w:val="000000"/>
        </w:rPr>
        <w:t xml:space="preserve"> </w:t>
      </w:r>
      <w:r>
        <w:rPr>
          <w:rFonts w:ascii="華康細圓體" w:eastAsia="華康細圓體" w:hAnsi="新細明體" w:cs="細明體" w:hint="eastAsia"/>
          <w:bCs/>
          <w:color w:val="000000"/>
        </w:rPr>
        <w:t>張毓宸</w:t>
      </w:r>
      <w:r w:rsidRPr="00BB1956">
        <w:rPr>
          <w:rFonts w:ascii="華康細圓體" w:eastAsia="華康細圓體" w:hAnsi="新細明體" w:cs="細明體" w:hint="eastAsia"/>
          <w:bCs/>
          <w:color w:val="000000"/>
        </w:rPr>
        <w:t>信箱</w:t>
      </w:r>
    </w:p>
    <w:p w:rsidR="0083058B" w:rsidRDefault="0083058B" w:rsidP="0083058B">
      <w:pPr>
        <w:pStyle w:val="a3"/>
        <w:spacing w:line="440" w:lineRule="exact"/>
        <w:ind w:leftChars="0"/>
        <w:rPr>
          <w:rFonts w:ascii="華康細圓體" w:eastAsia="華康細圓體" w:hAnsi="新細明體"/>
          <w:bCs/>
        </w:rPr>
      </w:pPr>
      <w:r>
        <w:rPr>
          <w:rFonts w:ascii="華康細圓體" w:eastAsia="華康細圓體" w:hAnsi="新細明體" w:cs="細明體" w:hint="eastAsia"/>
          <w:bCs/>
          <w:color w:val="000000"/>
        </w:rPr>
        <w:t>．</w:t>
      </w:r>
      <w:r w:rsidRPr="00BB1956">
        <w:rPr>
          <w:rFonts w:ascii="華康細圓體" w:eastAsia="華康細圓體" w:hAnsi="新細明體" w:hint="eastAsia"/>
          <w:bCs/>
        </w:rPr>
        <w:t xml:space="preserve">洽詢電話：（02）2521-0717 </w:t>
      </w:r>
      <w:proofErr w:type="spellStart"/>
      <w:r w:rsidRPr="00BB1956">
        <w:rPr>
          <w:rFonts w:ascii="華康細圓體" w:eastAsia="華康細圓體" w:hAnsi="新細明體" w:hint="eastAsia"/>
          <w:bCs/>
        </w:rPr>
        <w:t>ext</w:t>
      </w:r>
      <w:proofErr w:type="spellEnd"/>
      <w:r w:rsidRPr="00BB1956">
        <w:rPr>
          <w:rFonts w:ascii="華康細圓體" w:eastAsia="華康細圓體" w:hAnsi="新細明體" w:hint="eastAsia"/>
          <w:bCs/>
        </w:rPr>
        <w:t xml:space="preserve"> 16</w:t>
      </w:r>
      <w:r>
        <w:rPr>
          <w:rFonts w:ascii="華康細圓體" w:eastAsia="華康細圓體" w:hAnsi="新細明體" w:hint="eastAsia"/>
          <w:bCs/>
        </w:rPr>
        <w:t>7張毓宸</w:t>
      </w:r>
      <w:r w:rsidRPr="00BB1956">
        <w:rPr>
          <w:rFonts w:ascii="華康細圓體" w:eastAsia="華康細圓體" w:hAnsi="新細明體" w:hint="eastAsia"/>
          <w:bCs/>
        </w:rPr>
        <w:t xml:space="preserve"> 社工員</w:t>
      </w:r>
    </w:p>
    <w:p w:rsidR="0083058B" w:rsidRPr="0083058B" w:rsidRDefault="0083058B" w:rsidP="0083058B">
      <w:pPr>
        <w:numPr>
          <w:ilvl w:val="0"/>
          <w:numId w:val="1"/>
        </w:numPr>
        <w:adjustRightInd w:val="0"/>
        <w:snapToGrid w:val="0"/>
        <w:spacing w:after="240" w:line="440" w:lineRule="exact"/>
        <w:rPr>
          <w:rFonts w:ascii="華康彩帶體" w:eastAsia="華康彩帶體"/>
        </w:rPr>
      </w:pPr>
      <w:r w:rsidRPr="0083058B">
        <w:rPr>
          <w:rFonts w:ascii="華康彩帶體" w:eastAsia="華康彩帶體" w:hint="eastAsia"/>
        </w:rPr>
        <w:t>活動流程</w:t>
      </w:r>
    </w:p>
    <w:tbl>
      <w:tblPr>
        <w:tblW w:w="0" w:type="auto"/>
        <w:tblInd w:w="13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3"/>
        <w:gridCol w:w="4722"/>
      </w:tblGrid>
      <w:tr w:rsidR="00884110" w:rsidRPr="007E2D70" w:rsidTr="00C921D5">
        <w:trPr>
          <w:trHeight w:val="517"/>
        </w:trPr>
        <w:tc>
          <w:tcPr>
            <w:tcW w:w="2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10" w:rsidRPr="007E2D70" w:rsidRDefault="00884110" w:rsidP="00740940">
            <w:pPr>
              <w:snapToGrid w:val="0"/>
              <w:jc w:val="center"/>
              <w:rPr>
                <w:rFonts w:ascii="華康中圓體" w:eastAsia="華康中圓體" w:hAnsi="新細明體" w:cs="新細明體"/>
                <w:sz w:val="28"/>
              </w:rPr>
            </w:pPr>
            <w:r w:rsidRPr="007E2D70">
              <w:rPr>
                <w:rFonts w:ascii="華康中圓體" w:eastAsia="華康中圓體" w:hint="eastAsia"/>
                <w:sz w:val="28"/>
              </w:rPr>
              <w:t>時間</w:t>
            </w:r>
          </w:p>
        </w:tc>
        <w:tc>
          <w:tcPr>
            <w:tcW w:w="47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10" w:rsidRPr="007E2D70" w:rsidRDefault="00884110" w:rsidP="00740940">
            <w:pPr>
              <w:snapToGrid w:val="0"/>
              <w:jc w:val="center"/>
              <w:rPr>
                <w:rFonts w:ascii="華康中圓體" w:eastAsia="華康中圓體" w:hAnsi="新細明體" w:cs="新細明體"/>
                <w:sz w:val="28"/>
              </w:rPr>
            </w:pPr>
            <w:r w:rsidRPr="007E2D70">
              <w:rPr>
                <w:rFonts w:ascii="華康中圓體" w:eastAsia="華康中圓體" w:hint="eastAsia"/>
                <w:sz w:val="28"/>
              </w:rPr>
              <w:t>內容</w:t>
            </w:r>
          </w:p>
        </w:tc>
      </w:tr>
      <w:tr w:rsidR="00884110" w:rsidRPr="007E2D70" w:rsidTr="00C921D5">
        <w:trPr>
          <w:trHeight w:val="536"/>
        </w:trPr>
        <w:tc>
          <w:tcPr>
            <w:tcW w:w="2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10" w:rsidRPr="007E2D70" w:rsidRDefault="00884110" w:rsidP="00057B3B">
            <w:pPr>
              <w:snapToGrid w:val="0"/>
              <w:jc w:val="center"/>
              <w:rPr>
                <w:rFonts w:ascii="華康中圓體" w:eastAsia="華康中圓體" w:hAnsi="新細明體" w:cs="新細明體"/>
                <w:sz w:val="28"/>
              </w:rPr>
            </w:pPr>
            <w:r w:rsidRPr="007E2D70">
              <w:rPr>
                <w:rFonts w:ascii="華康中圓體" w:eastAsia="華康中圓體" w:hint="eastAsia"/>
                <w:sz w:val="28"/>
              </w:rPr>
              <w:t>13：</w:t>
            </w:r>
            <w:r w:rsidR="00292AEC">
              <w:rPr>
                <w:rFonts w:ascii="華康中圓體" w:eastAsia="華康中圓體" w:hint="eastAsia"/>
                <w:sz w:val="28"/>
              </w:rPr>
              <w:t>5</w:t>
            </w:r>
            <w:r w:rsidR="00057B3B">
              <w:rPr>
                <w:rFonts w:ascii="華康中圓體" w:eastAsia="華康中圓體" w:hint="eastAsia"/>
                <w:sz w:val="28"/>
              </w:rPr>
              <w:t>0</w:t>
            </w:r>
            <w:r w:rsidRPr="007E2D70">
              <w:rPr>
                <w:rFonts w:ascii="華康中圓體" w:eastAsia="華康中圓體" w:hint="eastAsia"/>
                <w:sz w:val="28"/>
              </w:rPr>
              <w:t>～1</w:t>
            </w:r>
            <w:r w:rsidR="00292AEC">
              <w:rPr>
                <w:rFonts w:ascii="華康中圓體" w:eastAsia="華康中圓體" w:hint="eastAsia"/>
                <w:sz w:val="28"/>
              </w:rPr>
              <w:t>4</w:t>
            </w:r>
            <w:r w:rsidRPr="007E2D70">
              <w:rPr>
                <w:rFonts w:ascii="華康中圓體" w:eastAsia="華康中圓體" w:hint="eastAsia"/>
                <w:sz w:val="28"/>
              </w:rPr>
              <w:t>：</w:t>
            </w:r>
            <w:r w:rsidR="00057B3B">
              <w:rPr>
                <w:rFonts w:ascii="華康中圓體" w:eastAsia="華康中圓體" w:hint="eastAsia"/>
                <w:sz w:val="28"/>
              </w:rPr>
              <w:t>1</w:t>
            </w:r>
            <w:r w:rsidR="00292AEC">
              <w:rPr>
                <w:rFonts w:ascii="華康中圓體" w:eastAsia="華康中圓體" w:hint="eastAsia"/>
                <w:sz w:val="28"/>
              </w:rPr>
              <w:t>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10" w:rsidRPr="007E2D70" w:rsidRDefault="00884110" w:rsidP="00740940">
            <w:pPr>
              <w:snapToGrid w:val="0"/>
              <w:jc w:val="center"/>
              <w:rPr>
                <w:rFonts w:ascii="華康中圓體" w:eastAsia="華康中圓體" w:hAnsi="新細明體" w:cs="新細明體"/>
                <w:sz w:val="28"/>
              </w:rPr>
            </w:pPr>
            <w:r w:rsidRPr="007E2D70">
              <w:rPr>
                <w:rFonts w:ascii="華康中圓體" w:eastAsia="華康中圓體" w:hint="eastAsia"/>
                <w:sz w:val="28"/>
              </w:rPr>
              <w:t>報到時間～相見歡</w:t>
            </w:r>
          </w:p>
        </w:tc>
      </w:tr>
      <w:tr w:rsidR="00884110" w:rsidRPr="007E2D70" w:rsidTr="00C921D5">
        <w:trPr>
          <w:trHeight w:val="844"/>
        </w:trPr>
        <w:tc>
          <w:tcPr>
            <w:tcW w:w="2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10" w:rsidRPr="007E2D70" w:rsidRDefault="00884110" w:rsidP="00057B3B">
            <w:pPr>
              <w:snapToGrid w:val="0"/>
              <w:jc w:val="center"/>
              <w:rPr>
                <w:rFonts w:ascii="華康中圓體" w:eastAsia="華康中圓體" w:hAnsi="新細明體" w:cs="新細明體"/>
                <w:sz w:val="28"/>
              </w:rPr>
            </w:pPr>
            <w:r w:rsidRPr="007E2D70">
              <w:rPr>
                <w:rFonts w:ascii="華康中圓體" w:eastAsia="華康中圓體" w:hint="eastAsia"/>
                <w:sz w:val="28"/>
              </w:rPr>
              <w:t>1</w:t>
            </w:r>
            <w:r w:rsidR="00292AEC">
              <w:rPr>
                <w:rFonts w:ascii="華康中圓體" w:eastAsia="華康中圓體" w:hint="eastAsia"/>
                <w:sz w:val="28"/>
              </w:rPr>
              <w:t>4</w:t>
            </w:r>
            <w:r w:rsidRPr="007E2D70">
              <w:rPr>
                <w:rFonts w:ascii="華康中圓體" w:eastAsia="華康中圓體" w:hint="eastAsia"/>
                <w:sz w:val="28"/>
              </w:rPr>
              <w:t>：</w:t>
            </w:r>
            <w:r w:rsidR="00057B3B">
              <w:rPr>
                <w:rFonts w:ascii="華康中圓體" w:eastAsia="華康中圓體" w:hint="eastAsia"/>
                <w:sz w:val="28"/>
              </w:rPr>
              <w:t>1</w:t>
            </w:r>
            <w:r w:rsidRPr="007E2D70">
              <w:rPr>
                <w:rFonts w:ascii="華康中圓體" w:eastAsia="華康中圓體" w:hint="eastAsia"/>
                <w:sz w:val="28"/>
              </w:rPr>
              <w:t>0～15：</w:t>
            </w:r>
            <w:r w:rsidR="00057B3B">
              <w:rPr>
                <w:rFonts w:ascii="華康中圓體" w:eastAsia="華康中圓體" w:hint="eastAsia"/>
                <w:sz w:val="28"/>
              </w:rPr>
              <w:t>4</w:t>
            </w:r>
            <w:r w:rsidRPr="007E2D70">
              <w:rPr>
                <w:rFonts w:ascii="華康中圓體" w:eastAsia="華康中圓體" w:hint="eastAsia"/>
                <w:sz w:val="28"/>
              </w:rPr>
              <w:t>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10" w:rsidRDefault="00057B3B" w:rsidP="00740940">
            <w:pPr>
              <w:snapToGrid w:val="0"/>
              <w:jc w:val="center"/>
              <w:rPr>
                <w:rFonts w:ascii="華康中圓體" w:eastAsia="華康中圓體"/>
                <w:sz w:val="28"/>
              </w:rPr>
            </w:pPr>
            <w:proofErr w:type="gramStart"/>
            <w:r>
              <w:rPr>
                <w:rFonts w:ascii="華康中圓體" w:eastAsia="華康中圓體" w:hint="eastAsia"/>
                <w:sz w:val="28"/>
              </w:rPr>
              <w:t>認識粒線體</w:t>
            </w:r>
            <w:proofErr w:type="gramEnd"/>
            <w:r>
              <w:rPr>
                <w:rFonts w:ascii="華康中圓體" w:eastAsia="華康中圓體" w:hint="eastAsia"/>
                <w:sz w:val="28"/>
              </w:rPr>
              <w:t>疾病與治療</w:t>
            </w:r>
          </w:p>
          <w:p w:rsidR="00884110" w:rsidRPr="007E2D70" w:rsidRDefault="00884110" w:rsidP="00EC12C5">
            <w:pPr>
              <w:snapToGrid w:val="0"/>
              <w:jc w:val="center"/>
              <w:rPr>
                <w:rFonts w:ascii="華康中圓體" w:eastAsia="華康中圓體" w:hAnsi="新細明體" w:cs="新細明體"/>
                <w:sz w:val="28"/>
              </w:rPr>
            </w:pPr>
            <w:r>
              <w:rPr>
                <w:rFonts w:ascii="華康中圓體" w:eastAsia="華康中圓體" w:hint="eastAsia"/>
                <w:sz w:val="28"/>
              </w:rPr>
              <w:t>主講人：</w:t>
            </w:r>
            <w:r w:rsidR="00EC12C5">
              <w:rPr>
                <w:rFonts w:ascii="華康中圓體" w:eastAsia="華康中圓體" w:hint="eastAsia"/>
                <w:sz w:val="28"/>
              </w:rPr>
              <w:t>遲景上醫師</w:t>
            </w:r>
          </w:p>
        </w:tc>
      </w:tr>
      <w:tr w:rsidR="00884110" w:rsidRPr="007E2D70" w:rsidTr="00C921D5">
        <w:trPr>
          <w:trHeight w:val="558"/>
        </w:trPr>
        <w:tc>
          <w:tcPr>
            <w:tcW w:w="2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10" w:rsidRPr="007E2D70" w:rsidRDefault="00884110" w:rsidP="00EC12C5">
            <w:pPr>
              <w:snapToGrid w:val="0"/>
              <w:jc w:val="center"/>
              <w:rPr>
                <w:rFonts w:ascii="華康中圓體" w:eastAsia="華康中圓體" w:hAnsi="新細明體" w:cs="新細明體"/>
                <w:sz w:val="28"/>
              </w:rPr>
            </w:pPr>
            <w:r w:rsidRPr="007E2D70">
              <w:rPr>
                <w:rFonts w:ascii="華康中圓體" w:eastAsia="華康中圓體" w:hint="eastAsia"/>
                <w:sz w:val="28"/>
              </w:rPr>
              <w:t>15：</w:t>
            </w:r>
            <w:r w:rsidR="00EC12C5">
              <w:rPr>
                <w:rFonts w:ascii="華康中圓體" w:eastAsia="華康中圓體" w:hint="eastAsia"/>
                <w:sz w:val="28"/>
              </w:rPr>
              <w:t>4</w:t>
            </w:r>
            <w:r w:rsidRPr="007E2D70">
              <w:rPr>
                <w:rFonts w:ascii="華康中圓體" w:eastAsia="華康中圓體" w:hint="eastAsia"/>
                <w:sz w:val="28"/>
              </w:rPr>
              <w:t>0～1</w:t>
            </w:r>
            <w:r w:rsidR="00EC12C5">
              <w:rPr>
                <w:rFonts w:ascii="華康中圓體" w:eastAsia="華康中圓體" w:hint="eastAsia"/>
                <w:sz w:val="28"/>
              </w:rPr>
              <w:t>6</w:t>
            </w:r>
            <w:r w:rsidRPr="007E2D70">
              <w:rPr>
                <w:rFonts w:ascii="華康中圓體" w:eastAsia="華康中圓體" w:hint="eastAsia"/>
                <w:sz w:val="28"/>
              </w:rPr>
              <w:t>：</w:t>
            </w:r>
            <w:r w:rsidR="00EC12C5">
              <w:rPr>
                <w:rFonts w:ascii="華康中圓體" w:eastAsia="華康中圓體" w:hint="eastAsia"/>
                <w:sz w:val="28"/>
              </w:rPr>
              <w:t>0</w:t>
            </w:r>
            <w:r w:rsidRPr="007E2D70">
              <w:rPr>
                <w:rFonts w:ascii="華康中圓體" w:eastAsia="華康中圓體" w:hint="eastAsia"/>
                <w:sz w:val="28"/>
              </w:rPr>
              <w:t>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5251" w:rsidRPr="009E5251" w:rsidRDefault="00EC12C5" w:rsidP="009E5251">
            <w:pPr>
              <w:snapToGrid w:val="0"/>
              <w:jc w:val="center"/>
              <w:rPr>
                <w:rFonts w:ascii="華康中圓體" w:eastAsia="華康中圓體"/>
                <w:sz w:val="28"/>
              </w:rPr>
            </w:pPr>
            <w:r>
              <w:rPr>
                <w:rFonts w:ascii="華康中圓體" w:eastAsia="華康中圓體" w:hint="eastAsia"/>
                <w:sz w:val="28"/>
              </w:rPr>
              <w:t>Q</w:t>
            </w:r>
            <w:proofErr w:type="gramStart"/>
            <w:r>
              <w:rPr>
                <w:rFonts w:ascii="華康中圓體" w:eastAsia="華康中圓體" w:hint="eastAsia"/>
                <w:sz w:val="28"/>
              </w:rPr>
              <w:t>＆</w:t>
            </w:r>
            <w:proofErr w:type="gramEnd"/>
            <w:r>
              <w:rPr>
                <w:rFonts w:ascii="華康中圓體" w:eastAsia="華康中圓體" w:hint="eastAsia"/>
                <w:sz w:val="28"/>
              </w:rPr>
              <w:t>A</w:t>
            </w:r>
          </w:p>
        </w:tc>
      </w:tr>
      <w:tr w:rsidR="00EC12C5" w:rsidRPr="007E2D70" w:rsidTr="00C921D5">
        <w:trPr>
          <w:trHeight w:val="558"/>
        </w:trPr>
        <w:tc>
          <w:tcPr>
            <w:tcW w:w="2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2C5" w:rsidRPr="007E2D70" w:rsidRDefault="00EC12C5" w:rsidP="00EC12C5">
            <w:pPr>
              <w:snapToGrid w:val="0"/>
              <w:jc w:val="center"/>
              <w:rPr>
                <w:rFonts w:ascii="華康中圓體" w:eastAsia="華康中圓體"/>
                <w:sz w:val="28"/>
              </w:rPr>
            </w:pPr>
            <w:r w:rsidRPr="007E2D70">
              <w:rPr>
                <w:rFonts w:ascii="華康中圓體" w:eastAsia="華康中圓體" w:hint="eastAsia"/>
                <w:sz w:val="28"/>
              </w:rPr>
              <w:t>1</w:t>
            </w:r>
            <w:r>
              <w:rPr>
                <w:rFonts w:ascii="華康中圓體" w:eastAsia="華康中圓體" w:hint="eastAsia"/>
                <w:sz w:val="28"/>
              </w:rPr>
              <w:t>6</w:t>
            </w:r>
            <w:r w:rsidRPr="007E2D70">
              <w:rPr>
                <w:rFonts w:ascii="華康中圓體" w:eastAsia="華康中圓體" w:hint="eastAsia"/>
                <w:sz w:val="28"/>
              </w:rPr>
              <w:t>：</w:t>
            </w:r>
            <w:r>
              <w:rPr>
                <w:rFonts w:ascii="華康中圓體" w:eastAsia="華康中圓體" w:hint="eastAsia"/>
                <w:sz w:val="28"/>
              </w:rPr>
              <w:t>0</w:t>
            </w:r>
            <w:r w:rsidRPr="007E2D70">
              <w:rPr>
                <w:rFonts w:ascii="華康中圓體" w:eastAsia="華康中圓體" w:hint="eastAsia"/>
                <w:sz w:val="28"/>
              </w:rPr>
              <w:t>0～1</w:t>
            </w:r>
            <w:r>
              <w:rPr>
                <w:rFonts w:ascii="華康中圓體" w:eastAsia="華康中圓體" w:hint="eastAsia"/>
                <w:sz w:val="28"/>
              </w:rPr>
              <w:t>6</w:t>
            </w:r>
            <w:r w:rsidRPr="007E2D70">
              <w:rPr>
                <w:rFonts w:ascii="華康中圓體" w:eastAsia="華康中圓體" w:hint="eastAsia"/>
                <w:sz w:val="28"/>
              </w:rPr>
              <w:t>：</w:t>
            </w:r>
            <w:r>
              <w:rPr>
                <w:rFonts w:ascii="華康中圓體" w:eastAsia="華康中圓體" w:hint="eastAsia"/>
                <w:sz w:val="28"/>
              </w:rPr>
              <w:t>2</w:t>
            </w:r>
            <w:r w:rsidRPr="007E2D70">
              <w:rPr>
                <w:rFonts w:ascii="華康中圓體" w:eastAsia="華康中圓體" w:hint="eastAsia"/>
                <w:sz w:val="28"/>
              </w:rPr>
              <w:t>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2C5" w:rsidRDefault="00EC12C5" w:rsidP="00740940">
            <w:pPr>
              <w:snapToGrid w:val="0"/>
              <w:jc w:val="center"/>
              <w:rPr>
                <w:rFonts w:ascii="華康中圓體" w:eastAsia="華康中圓體"/>
                <w:sz w:val="28"/>
              </w:rPr>
            </w:pPr>
            <w:r>
              <w:rPr>
                <w:rFonts w:ascii="華康中圓體" w:eastAsia="華康中圓體" w:hint="eastAsia"/>
                <w:sz w:val="28"/>
              </w:rPr>
              <w:t>休息時間</w:t>
            </w:r>
          </w:p>
        </w:tc>
      </w:tr>
      <w:tr w:rsidR="00884110" w:rsidRPr="007E2D70" w:rsidTr="00C921D5">
        <w:trPr>
          <w:trHeight w:val="536"/>
        </w:trPr>
        <w:tc>
          <w:tcPr>
            <w:tcW w:w="23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10" w:rsidRPr="007E2D70" w:rsidRDefault="00C921D5" w:rsidP="00EC12C5">
            <w:pPr>
              <w:snapToGrid w:val="0"/>
              <w:jc w:val="center"/>
              <w:rPr>
                <w:rFonts w:ascii="華康中圓體" w:eastAsia="華康中圓體" w:hAnsi="新細明體" w:cs="新細明體"/>
                <w:sz w:val="28"/>
              </w:rPr>
            </w:pPr>
            <w:r>
              <w:rPr>
                <w:rFonts w:ascii="華康彩帶體" w:eastAsia="華康彩帶體"/>
                <w:noProof/>
              </w:rPr>
              <w:drawing>
                <wp:anchor distT="0" distB="0" distL="114300" distR="114300" simplePos="0" relativeHeight="251668480" behindDoc="1" locked="0" layoutInCell="1" allowOverlap="1" wp14:anchorId="77BB9052" wp14:editId="719C932C">
                  <wp:simplePos x="0" y="0"/>
                  <wp:positionH relativeFrom="column">
                    <wp:posOffset>-1040765</wp:posOffset>
                  </wp:positionH>
                  <wp:positionV relativeFrom="paragraph">
                    <wp:posOffset>131445</wp:posOffset>
                  </wp:positionV>
                  <wp:extent cx="1861185" cy="1382395"/>
                  <wp:effectExtent l="0" t="0" r="5715" b="8255"/>
                  <wp:wrapNone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20600260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185" cy="138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4110" w:rsidRPr="007E2D70">
              <w:rPr>
                <w:rFonts w:ascii="華康中圓體" w:eastAsia="華康中圓體" w:hint="eastAsia"/>
                <w:sz w:val="28"/>
              </w:rPr>
              <w:t>1</w:t>
            </w:r>
            <w:r w:rsidR="00EC12C5">
              <w:rPr>
                <w:rFonts w:ascii="華康中圓體" w:eastAsia="華康中圓體" w:hint="eastAsia"/>
                <w:sz w:val="28"/>
              </w:rPr>
              <w:t>6</w:t>
            </w:r>
            <w:r w:rsidR="00884110" w:rsidRPr="007E2D70">
              <w:rPr>
                <w:rFonts w:ascii="華康中圓體" w:eastAsia="華康中圓體" w:hint="eastAsia"/>
                <w:sz w:val="28"/>
              </w:rPr>
              <w:t>：</w:t>
            </w:r>
            <w:r w:rsidR="00EC12C5">
              <w:rPr>
                <w:rFonts w:ascii="華康中圓體" w:eastAsia="華康中圓體" w:hint="eastAsia"/>
                <w:sz w:val="28"/>
              </w:rPr>
              <w:t>2</w:t>
            </w:r>
            <w:r w:rsidR="00884110" w:rsidRPr="007E2D70">
              <w:rPr>
                <w:rFonts w:ascii="華康中圓體" w:eastAsia="華康中圓體" w:hint="eastAsia"/>
                <w:sz w:val="28"/>
              </w:rPr>
              <w:t>0～17：</w:t>
            </w:r>
            <w:r w:rsidR="00EC12C5">
              <w:rPr>
                <w:rFonts w:ascii="華康中圓體" w:eastAsia="華康中圓體" w:hint="eastAsia"/>
                <w:sz w:val="28"/>
              </w:rPr>
              <w:t>0</w:t>
            </w:r>
            <w:r w:rsidR="00884110" w:rsidRPr="007E2D70">
              <w:rPr>
                <w:rFonts w:ascii="華康中圓體" w:eastAsia="華康中圓體" w:hint="eastAsia"/>
                <w:sz w:val="28"/>
              </w:rPr>
              <w:t>0</w:t>
            </w:r>
          </w:p>
        </w:tc>
        <w:tc>
          <w:tcPr>
            <w:tcW w:w="4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110" w:rsidRPr="007E2D70" w:rsidRDefault="00884110" w:rsidP="00740940">
            <w:pPr>
              <w:snapToGrid w:val="0"/>
              <w:jc w:val="center"/>
              <w:rPr>
                <w:rFonts w:ascii="華康中圓體" w:eastAsia="華康中圓體" w:hAnsi="新細明體" w:cs="新細明體"/>
                <w:sz w:val="28"/>
              </w:rPr>
            </w:pPr>
            <w:r w:rsidRPr="007E2D70">
              <w:rPr>
                <w:rFonts w:ascii="華康中圓體" w:eastAsia="華康中圓體" w:hint="eastAsia"/>
                <w:sz w:val="28"/>
              </w:rPr>
              <w:t>聯誼交流時刻</w:t>
            </w:r>
          </w:p>
        </w:tc>
      </w:tr>
      <w:tr w:rsidR="00292AEC" w:rsidRPr="007E2D70" w:rsidTr="00C921D5">
        <w:trPr>
          <w:trHeight w:val="536"/>
        </w:trPr>
        <w:tc>
          <w:tcPr>
            <w:tcW w:w="23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AEC" w:rsidRPr="00292AEC" w:rsidRDefault="00292AEC" w:rsidP="00EC12C5">
            <w:pPr>
              <w:snapToGrid w:val="0"/>
              <w:rPr>
                <w:rFonts w:ascii="華康中圓體" w:eastAsia="華康中圓體"/>
                <w:sz w:val="28"/>
              </w:rPr>
            </w:pPr>
            <w:r w:rsidRPr="00292AEC">
              <w:rPr>
                <w:rFonts w:ascii="華康中圓體" w:eastAsia="華康中圓體" w:hint="eastAsia"/>
                <w:sz w:val="28"/>
              </w:rPr>
              <w:t>17:</w:t>
            </w:r>
            <w:r w:rsidR="00EC12C5">
              <w:rPr>
                <w:rFonts w:ascii="華康中圓體" w:eastAsia="華康中圓體" w:hint="eastAsia"/>
                <w:sz w:val="28"/>
              </w:rPr>
              <w:t>0</w:t>
            </w:r>
            <w:r w:rsidRPr="00292AEC">
              <w:rPr>
                <w:rFonts w:ascii="華康中圓體" w:eastAsia="華康中圓體" w:hint="eastAsia"/>
                <w:sz w:val="28"/>
              </w:rPr>
              <w:t>0</w:t>
            </w:r>
            <w:r w:rsidRPr="007E2D70">
              <w:rPr>
                <w:rFonts w:ascii="華康中圓體" w:eastAsia="華康中圓體" w:hint="eastAsia"/>
                <w:sz w:val="28"/>
              </w:rPr>
              <w:t>～</w:t>
            </w: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AEC" w:rsidRPr="007E2D70" w:rsidRDefault="00292AEC" w:rsidP="00292AEC">
            <w:pPr>
              <w:snapToGrid w:val="0"/>
              <w:jc w:val="center"/>
              <w:rPr>
                <w:rFonts w:ascii="華康中圓體" w:eastAsia="華康中圓體"/>
                <w:sz w:val="28"/>
              </w:rPr>
            </w:pPr>
            <w:r>
              <w:rPr>
                <w:rFonts w:ascii="華康中圓體" w:eastAsia="華康中圓體" w:hint="eastAsia"/>
                <w:sz w:val="28"/>
              </w:rPr>
              <w:t>賦歸～期待再相會</w:t>
            </w:r>
          </w:p>
        </w:tc>
      </w:tr>
    </w:tbl>
    <w:p w:rsidR="007E2D70" w:rsidRDefault="007E2D70" w:rsidP="00884110">
      <w:pPr>
        <w:adjustRightInd w:val="0"/>
        <w:snapToGrid w:val="0"/>
        <w:spacing w:line="400" w:lineRule="atLeast"/>
        <w:rPr>
          <w:rFonts w:ascii="華康彩帶體" w:eastAsia="華康彩帶體"/>
        </w:rPr>
      </w:pPr>
    </w:p>
    <w:p w:rsidR="00EC12C5" w:rsidRPr="00EC12C5" w:rsidRDefault="00EC12C5" w:rsidP="00EC12C5">
      <w:pPr>
        <w:numPr>
          <w:ilvl w:val="0"/>
          <w:numId w:val="1"/>
        </w:numPr>
        <w:adjustRightInd w:val="0"/>
        <w:snapToGrid w:val="0"/>
        <w:spacing w:line="440" w:lineRule="exact"/>
        <w:ind w:left="482" w:hangingChars="201" w:hanging="482"/>
        <w:rPr>
          <w:rFonts w:ascii="華康彩帶體" w:eastAsia="華康彩帶體"/>
        </w:rPr>
      </w:pPr>
      <w:r>
        <w:rPr>
          <w:rFonts w:ascii="華康彩帶體" w:eastAsia="華康彩帶體" w:hint="eastAsia"/>
        </w:rPr>
        <w:lastRenderedPageBreak/>
        <w:t>交通方式</w:t>
      </w:r>
    </w:p>
    <w:p w:rsidR="00EC12C5" w:rsidRPr="00EC12C5" w:rsidRDefault="00EC12C5" w:rsidP="00EC12C5">
      <w:pPr>
        <w:spacing w:before="240" w:line="440" w:lineRule="exact"/>
        <w:rPr>
          <w:rFonts w:ascii="華康細圓體(P)" w:eastAsia="華康細圓體(P)"/>
        </w:rPr>
      </w:pPr>
      <w:r w:rsidRPr="00EC12C5">
        <w:rPr>
          <w:rFonts w:ascii="華康細圓體(P)" w:eastAsia="華康細圓體(P)" w:hAnsi="標楷體" w:hint="eastAsia"/>
          <w:bdr w:val="single" w:sz="4" w:space="0" w:color="auto" w:frame="1"/>
        </w:rPr>
        <w:t>捷運</w:t>
      </w:r>
      <w:r w:rsidRPr="00EC12C5">
        <w:rPr>
          <w:rFonts w:ascii="華康細圓體(P)" w:eastAsia="華康細圓體(P)" w:hint="eastAsia"/>
        </w:rPr>
        <w:br/>
      </w:r>
      <w:r w:rsidRPr="00EC12C5">
        <w:rPr>
          <w:rFonts w:ascii="華康細圓體(P)" w:eastAsia="華康細圓體(P)" w:hAnsi="標楷體" w:hint="eastAsia"/>
        </w:rPr>
        <w:t>搭乘捷運淡水線，至</w:t>
      </w:r>
      <w:proofErr w:type="gramStart"/>
      <w:r w:rsidRPr="00EC12C5">
        <w:rPr>
          <w:rFonts w:ascii="華康細圓體(P)" w:eastAsia="華康細圓體(P)" w:hAnsi="標楷體" w:hint="eastAsia"/>
        </w:rPr>
        <w:t>復興崗站下車</w:t>
      </w:r>
      <w:proofErr w:type="gramEnd"/>
      <w:r w:rsidRPr="00EC12C5">
        <w:rPr>
          <w:rFonts w:ascii="華康細圓體(P)" w:eastAsia="華康細圓體(P)" w:hAnsi="標楷體" w:hint="eastAsia"/>
        </w:rPr>
        <w:t>，經由站內二樓出口往北投機廠方向出站</w:t>
      </w:r>
      <w:r w:rsidRPr="00EC12C5">
        <w:rPr>
          <w:rFonts w:ascii="華康細圓體(P)" w:eastAsia="華康細圓體(P)" w:hAnsi="標楷體" w:hint="eastAsia"/>
          <w:b/>
        </w:rPr>
        <w:t>（警衛處刷卡出站）</w:t>
      </w:r>
      <w:r w:rsidRPr="00EC12C5">
        <w:rPr>
          <w:rFonts w:ascii="華康細圓體(P)" w:eastAsia="華康細圓體(P)" w:hAnsi="標楷體" w:hint="eastAsia"/>
        </w:rPr>
        <w:t>，沿北投會館指標步行約</w:t>
      </w:r>
      <w:r w:rsidRPr="00EC12C5">
        <w:rPr>
          <w:rFonts w:ascii="華康細圓體(P)" w:eastAsia="華康細圓體(P)" w:hint="eastAsia"/>
        </w:rPr>
        <w:t>7</w:t>
      </w:r>
      <w:r w:rsidRPr="00EC12C5">
        <w:rPr>
          <w:rFonts w:ascii="華康細圓體(P)" w:eastAsia="華康細圓體(P)" w:hAnsi="標楷體" w:hint="eastAsia"/>
        </w:rPr>
        <w:t>分鐘即可到達。</w:t>
      </w:r>
    </w:p>
    <w:p w:rsidR="00EC12C5" w:rsidRPr="00EC12C5" w:rsidRDefault="00EC12C5" w:rsidP="00EC12C5">
      <w:pPr>
        <w:spacing w:line="440" w:lineRule="exact"/>
        <w:rPr>
          <w:rFonts w:ascii="華康細圓體(P)" w:eastAsia="華康細圓體(P)" w:hAnsi="標楷體"/>
        </w:rPr>
      </w:pPr>
      <w:r w:rsidRPr="00EC12C5">
        <w:rPr>
          <w:rFonts w:ascii="華康細圓體(P)" w:eastAsia="華康細圓體(P)" w:hAnsi="標楷體" w:hint="eastAsia"/>
          <w:bdr w:val="single" w:sz="4" w:space="0" w:color="auto" w:frame="1"/>
        </w:rPr>
        <w:t>開車</w:t>
      </w:r>
      <w:r w:rsidRPr="00EC12C5">
        <w:rPr>
          <w:rFonts w:ascii="華康細圓體(P)" w:eastAsia="華康細圓體(P)" w:hint="eastAsia"/>
        </w:rPr>
        <w:br/>
      </w:r>
      <w:r w:rsidRPr="00EC12C5">
        <w:rPr>
          <w:rFonts w:ascii="華康細圓體(P)" w:eastAsia="華康細圓體(P)" w:hAnsi="標楷體" w:hint="eastAsia"/>
        </w:rPr>
        <w:t>由台北往淡水方向，</w:t>
      </w:r>
      <w:proofErr w:type="gramStart"/>
      <w:r w:rsidRPr="00EC12C5">
        <w:rPr>
          <w:rFonts w:ascii="華康細圓體(P)" w:eastAsia="華康細圓體(P)" w:hAnsi="標楷體" w:hint="eastAsia"/>
        </w:rPr>
        <w:t>經由洲</w:t>
      </w:r>
      <w:proofErr w:type="gramEnd"/>
      <w:r w:rsidRPr="00EC12C5">
        <w:rPr>
          <w:rFonts w:ascii="華康細圓體(P)" w:eastAsia="華康細圓體(P)" w:hAnsi="標楷體" w:hint="eastAsia"/>
        </w:rPr>
        <w:t>美快速道路</w:t>
      </w:r>
      <w:r w:rsidRPr="00EC12C5">
        <w:rPr>
          <w:rFonts w:ascii="華康細圓體(P)" w:eastAsia="華康細圓體(P)" w:hint="eastAsia"/>
        </w:rPr>
        <w:t>(</w:t>
      </w:r>
      <w:r w:rsidRPr="00EC12C5">
        <w:rPr>
          <w:rFonts w:ascii="華康細圓體(P)" w:eastAsia="華康細圓體(P)" w:hAnsi="標楷體" w:hint="eastAsia"/>
        </w:rPr>
        <w:t>或承德路</w:t>
      </w:r>
      <w:r w:rsidRPr="00EC12C5">
        <w:rPr>
          <w:rFonts w:ascii="華康細圓體(P)" w:eastAsia="華康細圓體(P)" w:hint="eastAsia"/>
        </w:rPr>
        <w:t>)</w:t>
      </w:r>
      <w:r w:rsidRPr="00EC12C5">
        <w:rPr>
          <w:rFonts w:ascii="華康細圓體(P)" w:eastAsia="華康細圓體(P)" w:hAnsi="標楷體" w:hint="eastAsia"/>
        </w:rPr>
        <w:t>銜接大業路，見捷運淡水線高架過天橋（北投會館指標），左轉大業路527巷，直行到底即可到達。</w:t>
      </w:r>
    </w:p>
    <w:p w:rsidR="00EC12C5" w:rsidRPr="00EC12C5" w:rsidRDefault="00EC12C5" w:rsidP="00EC12C5">
      <w:pPr>
        <w:spacing w:line="440" w:lineRule="exact"/>
        <w:rPr>
          <w:rFonts w:ascii="華康細圓體(P)" w:eastAsia="華康細圓體(P)"/>
          <w:b/>
        </w:rPr>
      </w:pPr>
      <w:proofErr w:type="gramStart"/>
      <w:r w:rsidRPr="00EC12C5">
        <w:rPr>
          <w:rFonts w:ascii="華康細圓體(P)" w:eastAsia="華康細圓體(P)" w:hAnsi="標楷體" w:hint="eastAsia"/>
          <w:b/>
        </w:rPr>
        <w:t>註</w:t>
      </w:r>
      <w:proofErr w:type="gramEnd"/>
      <w:r w:rsidRPr="00EC12C5">
        <w:rPr>
          <w:rFonts w:ascii="華康細圓體(P)" w:eastAsia="華康細圓體(P)" w:hAnsi="標楷體" w:hint="eastAsia"/>
          <w:b/>
        </w:rPr>
        <w:t>：館內備有停車位，須繳納停車管理費單次40元。</w:t>
      </w:r>
    </w:p>
    <w:p w:rsidR="00EC12C5" w:rsidRPr="00EC12C5" w:rsidRDefault="00EC12C5" w:rsidP="00EC12C5">
      <w:pPr>
        <w:pStyle w:val="a3"/>
        <w:spacing w:line="400" w:lineRule="exact"/>
        <w:ind w:leftChars="0"/>
        <w:jc w:val="both"/>
        <w:rPr>
          <w:rFonts w:ascii="標楷體" w:eastAsia="標楷體" w:hAnsi="標楷體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B4A11AA" wp14:editId="13949308">
                <wp:simplePos x="0" y="0"/>
                <wp:positionH relativeFrom="column">
                  <wp:posOffset>-5602605</wp:posOffset>
                </wp:positionH>
                <wp:positionV relativeFrom="paragraph">
                  <wp:posOffset>48895</wp:posOffset>
                </wp:positionV>
                <wp:extent cx="685800" cy="457200"/>
                <wp:effectExtent l="26670" t="29845" r="30480" b="27305"/>
                <wp:wrapNone/>
                <wp:docPr id="6" name="橢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ellips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6" o:spid="_x0000_s1026" style="position:absolute;margin-left:-441.15pt;margin-top:3.85pt;width:54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d2eQIAAO4EAAAOAAAAZHJzL2Uyb0RvYy54bWysVMGO0zAQvSPxD5bv3SRL2m2jTVerpkVI&#10;C6y08AGu7TQWjm1st+mC9iu4cuLGh8F3MHbS0mUvCJGDM/aMZ+bNvPHl1b6VaMetE1qVODtLMeKK&#10;aibUpsTv361GU4ycJ4oRqRUv8T13+Gr+/NllZwp+rhstGbcInChXdKbEjfemSBJHG94Sd6YNV6Cs&#10;tW2Jh63dJMySDry3MjlP00nSacuM1ZQ7B6dVr8Tz6L+uOfVv69pxj2SJITcfVxvXdViT+SUpNpaY&#10;RtAhDfIPWbREKAh6dFURT9DWiieuWkGtdrr2Z1S3ia5rQXnEAGiy9A80dw0xPGKB4jhzLJP7f27p&#10;m92tRYKVeIKRIi206Of3bz++fkGTUJvOuAJM7sytDeicudH0g0NKLxqiNvzaWt01nDDIKAv2yaML&#10;YePgKlp3rzUD12TrdSzTvrZtcAgFQPvYjftjN/jeIwqHk+l4mkLPKKjy8QV0O0YgxeGysc6/5LpF&#10;QSgxl1IYF+pFCrK7cT7kQ4qDVThWeiWkjD2XCnUlHqchRISmpWBBGzd2s15Ii3Yk0CZ+Q2x3amb1&#10;VrHoLdRgOcieCNnLEF2q4A8gQT6D1PPi8yydLafLaT7KzyfLUZ5W1eh6tchHk1V2Ma5eVItFlT2E&#10;1LK8aARjXIXsDhzN8r/jwDAtPbuOLH2Ewp2CXcXvKdjkcRqxsoDq8I/oYvNDv3verDW7h95b3Q8d&#10;PBIgNNp+wqiDgSux+7gllmMkXyngzyzL8zChcRP7jZE91axPNURRcFVij1EvLnw/1VtjxaaBSFls&#10;q9LXwLlaRDIEPvZZDUyFoYoIhgcgTO3pPlr9fqbmvwAAAP//AwBQSwMEFAAGAAgAAAAhABdQ62vg&#10;AAAACgEAAA8AAABkcnMvZG93bnJldi54bWxMj8FOg0AQhu8mvsNmTLwYuoiGpcjSaBNSvWnrwd62&#10;MAKRnSXstsW3dzzpcf758s83xWq2gzjh5HtHGm4XMQik2jU9tRred1WUgfDBUGMGR6jhGz2sysuL&#10;wuSNO9MbnrahFVxCPjcauhDGXEpfd2iNX7gRiXefbrIm8Di1spnMmcvtIJM4TqU1PfGFzoy47rD+&#10;2h6thvR584Txa5rc7LNN9bKuPuaddFpfX82PDyACzuEPhl99VoeSnQ7uSI0Xg4Yoy5I7ZjUoBYKB&#10;SKl7Dg4cLBXIspD/Xyh/AAAA//8DAFBLAQItABQABgAIAAAAIQC2gziS/gAAAOEBAAATAAAAAAAA&#10;AAAAAAAAAAAAAABbQ29udGVudF9UeXBlc10ueG1sUEsBAi0AFAAGAAgAAAAhADj9If/WAAAAlAEA&#10;AAsAAAAAAAAAAAAAAAAALwEAAF9yZWxzLy5yZWxzUEsBAi0AFAAGAAgAAAAhAKVAV3Z5AgAA7gQA&#10;AA4AAAAAAAAAAAAAAAAALgIAAGRycy9lMm9Eb2MueG1sUEsBAi0AFAAGAAgAAAAhABdQ62vgAAAA&#10;CgEAAA8AAAAAAAAAAAAAAAAA0wQAAGRycy9kb3ducmV2LnhtbFBLBQYAAAAABAAEAPMAAADgBQAA&#10;AAA=&#10;" filled="f" strokeweight="4pt"/>
            </w:pict>
          </mc:Fallback>
        </mc:AlternateContent>
      </w:r>
    </w:p>
    <w:p w:rsidR="00EC12C5" w:rsidRDefault="00EC12C5" w:rsidP="00EC12C5">
      <w:pPr>
        <w:pStyle w:val="a3"/>
        <w:spacing w:line="400" w:lineRule="exact"/>
        <w:ind w:leftChars="0"/>
        <w:jc w:val="both"/>
        <w:rPr>
          <w:rFonts w:ascii="標楷體" w:eastAsia="標楷體" w:hAnsi="標楷體"/>
          <w:bCs/>
        </w:rPr>
      </w:pPr>
    </w:p>
    <w:p w:rsidR="00EC12C5" w:rsidRDefault="00EC12C5" w:rsidP="00EC12C5">
      <w:pPr>
        <w:pStyle w:val="a3"/>
        <w:spacing w:line="400" w:lineRule="exact"/>
        <w:ind w:leftChars="0"/>
        <w:jc w:val="both"/>
        <w:rPr>
          <w:rFonts w:ascii="標楷體" w:eastAsia="標楷體" w:hAnsi="標楷體"/>
          <w:bCs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44A4713" wp14:editId="709579B2">
            <wp:simplePos x="0" y="0"/>
            <wp:positionH relativeFrom="column">
              <wp:posOffset>222885</wp:posOffset>
            </wp:positionH>
            <wp:positionV relativeFrom="paragraph">
              <wp:posOffset>0</wp:posOffset>
            </wp:positionV>
            <wp:extent cx="5419725" cy="3457575"/>
            <wp:effectExtent l="0" t="0" r="9525" b="9525"/>
            <wp:wrapNone/>
            <wp:docPr id="7" name="圖片 7" descr="map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p0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45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2C5" w:rsidRDefault="00EC12C5" w:rsidP="00EC12C5">
      <w:pPr>
        <w:pStyle w:val="a3"/>
        <w:spacing w:line="400" w:lineRule="exact"/>
        <w:ind w:leftChars="0"/>
        <w:jc w:val="both"/>
        <w:rPr>
          <w:rFonts w:ascii="標楷體" w:eastAsia="標楷體" w:hAnsi="標楷體"/>
          <w:bCs/>
        </w:rPr>
      </w:pPr>
    </w:p>
    <w:p w:rsidR="00EC12C5" w:rsidRPr="00EC12C5" w:rsidRDefault="00EC12C5" w:rsidP="00EC12C5">
      <w:pPr>
        <w:pStyle w:val="a3"/>
        <w:spacing w:line="400" w:lineRule="exact"/>
        <w:ind w:leftChars="0"/>
        <w:jc w:val="both"/>
        <w:rPr>
          <w:rFonts w:ascii="標楷體" w:eastAsia="標楷體" w:hAnsi="標楷體"/>
          <w:bCs/>
        </w:rPr>
      </w:pPr>
    </w:p>
    <w:p w:rsidR="00EC12C5" w:rsidRPr="00EC12C5" w:rsidRDefault="00EC12C5" w:rsidP="00EC12C5">
      <w:pPr>
        <w:pStyle w:val="a3"/>
        <w:spacing w:line="400" w:lineRule="exact"/>
        <w:ind w:leftChars="0"/>
        <w:jc w:val="both"/>
        <w:rPr>
          <w:rFonts w:ascii="標楷體" w:eastAsia="標楷體" w:hAnsi="標楷體"/>
          <w:bCs/>
        </w:rPr>
      </w:pPr>
    </w:p>
    <w:p w:rsidR="00EC12C5" w:rsidRPr="00EC12C5" w:rsidRDefault="00EC12C5" w:rsidP="00EC12C5">
      <w:pPr>
        <w:pStyle w:val="a3"/>
        <w:spacing w:line="400" w:lineRule="exact"/>
        <w:ind w:leftChars="0"/>
        <w:jc w:val="both"/>
        <w:rPr>
          <w:rFonts w:ascii="標楷體" w:eastAsia="標楷體" w:hAnsi="標楷體"/>
          <w:bCs/>
        </w:rPr>
      </w:pPr>
    </w:p>
    <w:p w:rsidR="007E2D70" w:rsidRPr="00EC12C5" w:rsidRDefault="007E2D70" w:rsidP="007E2D70">
      <w:pPr>
        <w:adjustRightInd w:val="0"/>
        <w:snapToGrid w:val="0"/>
        <w:spacing w:line="400" w:lineRule="atLeast"/>
        <w:ind w:left="480"/>
        <w:rPr>
          <w:rFonts w:ascii="華康彩帶體" w:eastAsia="華康彩帶體"/>
        </w:rPr>
      </w:pPr>
    </w:p>
    <w:p w:rsidR="00437979" w:rsidRDefault="00437979">
      <w:pPr>
        <w:widowControl/>
        <w:rPr>
          <w:rFonts w:ascii="華康流隸體" w:eastAsia="華康流隸體" w:hAnsi="標楷體"/>
          <w:sz w:val="40"/>
          <w:szCs w:val="28"/>
        </w:rPr>
      </w:pPr>
    </w:p>
    <w:p w:rsidR="00EC12C5" w:rsidRDefault="00654C18">
      <w:pPr>
        <w:widowControl/>
        <w:rPr>
          <w:rFonts w:ascii="華康流隸體" w:eastAsia="華康流隸體" w:hAnsi="標楷體"/>
          <w:b/>
          <w:sz w:val="44"/>
          <w:szCs w:val="36"/>
        </w:rPr>
      </w:pPr>
      <w:r>
        <w:rPr>
          <w:rFonts w:ascii="華康流隸體" w:eastAsia="華康流隸體" w:hAnsi="標楷體"/>
          <w:b/>
          <w:noProof/>
          <w:sz w:val="44"/>
          <w:szCs w:val="36"/>
        </w:rPr>
        <w:drawing>
          <wp:anchor distT="0" distB="0" distL="114300" distR="114300" simplePos="0" relativeHeight="251667456" behindDoc="0" locked="0" layoutInCell="1" allowOverlap="1" wp14:anchorId="2DD8DE44" wp14:editId="73D39D48">
            <wp:simplePos x="0" y="0"/>
            <wp:positionH relativeFrom="column">
              <wp:posOffset>2108835</wp:posOffset>
            </wp:positionH>
            <wp:positionV relativeFrom="paragraph">
              <wp:posOffset>1908810</wp:posOffset>
            </wp:positionV>
            <wp:extent cx="3810000" cy="2143125"/>
            <wp:effectExtent l="0" t="0" r="0" b="9525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060025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2C5">
        <w:rPr>
          <w:rFonts w:ascii="華康流隸體" w:eastAsia="華康流隸體" w:hAnsi="標楷體"/>
          <w:b/>
          <w:sz w:val="44"/>
          <w:szCs w:val="36"/>
        </w:rPr>
        <w:br w:type="page"/>
      </w:r>
    </w:p>
    <w:p w:rsidR="00EC12C5" w:rsidRPr="007434FC" w:rsidRDefault="00EC12C5" w:rsidP="00EC12C5">
      <w:pPr>
        <w:snapToGrid w:val="0"/>
        <w:jc w:val="center"/>
        <w:rPr>
          <w:rFonts w:ascii="華康流隸體" w:eastAsia="華康流隸體" w:hAnsi="標楷體"/>
          <w:sz w:val="52"/>
          <w:szCs w:val="28"/>
        </w:rPr>
      </w:pPr>
      <w:proofErr w:type="gramStart"/>
      <w:r>
        <w:rPr>
          <w:rFonts w:ascii="華康流隸體" w:eastAsia="華康流隸體" w:hAnsi="標楷體" w:hint="eastAsia"/>
          <w:sz w:val="52"/>
          <w:szCs w:val="28"/>
        </w:rPr>
        <w:lastRenderedPageBreak/>
        <w:t>粒線體</w:t>
      </w:r>
      <w:proofErr w:type="gramEnd"/>
      <w:r>
        <w:rPr>
          <w:rFonts w:ascii="華康流隸體" w:eastAsia="華康流隸體" w:hAnsi="標楷體" w:hint="eastAsia"/>
          <w:sz w:val="52"/>
          <w:szCs w:val="28"/>
        </w:rPr>
        <w:t>缺陷醫療講座暨</w:t>
      </w:r>
      <w:r w:rsidRPr="007434FC">
        <w:rPr>
          <w:rFonts w:ascii="華康流隸體" w:eastAsia="華康流隸體" w:hAnsi="標楷體" w:hint="eastAsia"/>
          <w:sz w:val="52"/>
          <w:szCs w:val="28"/>
        </w:rPr>
        <w:t>病友聯誼</w:t>
      </w:r>
      <w:r>
        <w:rPr>
          <w:rFonts w:ascii="華康流隸體" w:eastAsia="華康流隸體" w:hAnsi="標楷體" w:hint="eastAsia"/>
          <w:sz w:val="52"/>
          <w:szCs w:val="28"/>
        </w:rPr>
        <w:t>活動</w:t>
      </w:r>
    </w:p>
    <w:p w:rsidR="007E22FC" w:rsidRPr="00EC12C5" w:rsidRDefault="007E22FC" w:rsidP="00EC12C5">
      <w:pPr>
        <w:spacing w:line="560" w:lineRule="exact"/>
        <w:jc w:val="center"/>
        <w:rPr>
          <w:rFonts w:ascii="華康流隸體" w:eastAsia="華康流隸體" w:hAnsi="標楷體"/>
          <w:sz w:val="52"/>
          <w:szCs w:val="52"/>
        </w:rPr>
      </w:pPr>
      <w:r w:rsidRPr="00EC12C5">
        <w:rPr>
          <w:rFonts w:ascii="華康流隸體" w:eastAsia="華康流隸體" w:hAnsi="標楷體" w:hint="eastAsia"/>
          <w:sz w:val="52"/>
          <w:szCs w:val="52"/>
        </w:rPr>
        <w:t>報 名 回 條</w:t>
      </w:r>
    </w:p>
    <w:p w:rsidR="008A01D0" w:rsidRPr="008A01D0" w:rsidRDefault="008A01D0" w:rsidP="008A01D0">
      <w:pPr>
        <w:snapToGrid w:val="0"/>
        <w:jc w:val="center"/>
        <w:rPr>
          <w:rFonts w:ascii="華康流隸體" w:eastAsia="華康流隸體" w:hAnsi="標楷體"/>
          <w:sz w:val="28"/>
          <w:szCs w:val="36"/>
        </w:rPr>
      </w:pPr>
    </w:p>
    <w:tbl>
      <w:tblPr>
        <w:tblW w:w="9028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1"/>
        <w:gridCol w:w="741"/>
        <w:gridCol w:w="1501"/>
        <w:gridCol w:w="1090"/>
        <w:gridCol w:w="1233"/>
        <w:gridCol w:w="753"/>
        <w:gridCol w:w="1418"/>
        <w:gridCol w:w="1111"/>
      </w:tblGrid>
      <w:tr w:rsidR="00EC12C5" w:rsidRPr="00B4072F" w:rsidTr="00EC12C5">
        <w:trPr>
          <w:cantSplit/>
          <w:trHeight w:val="822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B4072F" w:rsidRDefault="00EC12C5" w:rsidP="00F81E9C">
            <w:pPr>
              <w:jc w:val="center"/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>病友姓名</w:t>
            </w:r>
          </w:p>
        </w:tc>
        <w:tc>
          <w:tcPr>
            <w:tcW w:w="3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B4072F" w:rsidRDefault="00EC12C5" w:rsidP="00F81E9C">
            <w:pPr>
              <w:jc w:val="center"/>
              <w:rPr>
                <w:rFonts w:ascii="華康中圓體" w:eastAsia="華康中圓體" w:hAnsi="新細明體" w:cs="Arial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B4072F" w:rsidRDefault="00EC12C5" w:rsidP="00F81E9C">
            <w:pPr>
              <w:jc w:val="center"/>
              <w:rPr>
                <w:rFonts w:ascii="華康中圓體" w:eastAsia="華康中圓體" w:hAnsi="新細明體" w:cs="Arial"/>
              </w:rPr>
            </w:pPr>
            <w:r>
              <w:rPr>
                <w:rFonts w:ascii="華康中圓體" w:eastAsia="華康中圓體" w:hAnsi="新細明體" w:cs="Arial" w:hint="eastAsia"/>
                <w:color w:val="000000"/>
              </w:rPr>
              <w:t>餐點</w:t>
            </w:r>
          </w:p>
        </w:tc>
        <w:tc>
          <w:tcPr>
            <w:tcW w:w="3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B4072F" w:rsidRDefault="00EC12C5" w:rsidP="00F81E9C">
            <w:pPr>
              <w:jc w:val="center"/>
              <w:rPr>
                <w:rFonts w:ascii="華康中圓體" w:eastAsia="華康中圓體" w:hAnsi="新細明體" w:cs="Arial"/>
              </w:rPr>
            </w:pPr>
            <w:proofErr w:type="gramStart"/>
            <w:r>
              <w:rPr>
                <w:rFonts w:ascii="華康中圓體" w:eastAsia="華康中圓體" w:hAnsi="新細明體" w:cs="Arial" w:hint="eastAsia"/>
              </w:rPr>
              <w:t>□葷</w:t>
            </w:r>
            <w:proofErr w:type="gramEnd"/>
            <w:r>
              <w:rPr>
                <w:rFonts w:ascii="華康中圓體" w:eastAsia="華康中圓體" w:hAnsi="新細明體" w:cs="Arial" w:hint="eastAsia"/>
              </w:rPr>
              <w:t xml:space="preserve">   □素</w:t>
            </w:r>
          </w:p>
        </w:tc>
      </w:tr>
      <w:tr w:rsidR="008A01D0" w:rsidRPr="00B4072F" w:rsidTr="00EC12C5">
        <w:trPr>
          <w:cantSplit/>
          <w:trHeight w:val="1056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D0" w:rsidRPr="00B4072F" w:rsidRDefault="008A01D0" w:rsidP="0053656A">
            <w:pPr>
              <w:jc w:val="center"/>
              <w:rPr>
                <w:rFonts w:ascii="華康中圓體" w:eastAsia="華康中圓體" w:hAnsi="新細明體" w:cs="Arial"/>
              </w:rPr>
            </w:pPr>
            <w:r>
              <w:rPr>
                <w:rFonts w:ascii="華康中圓體" w:eastAsia="華康中圓體" w:hAnsi="新細明體" w:cs="Arial" w:hint="eastAsia"/>
              </w:rPr>
              <w:t>使用輔具</w:t>
            </w:r>
          </w:p>
        </w:tc>
        <w:tc>
          <w:tcPr>
            <w:tcW w:w="7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D0" w:rsidRDefault="008A01D0" w:rsidP="007E2D70">
            <w:pPr>
              <w:jc w:val="both"/>
              <w:rPr>
                <w:rFonts w:ascii="華康中圓體" w:eastAsia="華康中圓體" w:hAnsi="新細明體" w:cs="Arial"/>
              </w:rPr>
            </w:pPr>
            <w:r>
              <w:rPr>
                <w:rFonts w:ascii="華康中圓體" w:eastAsia="華康中圓體" w:hAnsi="新細明體" w:cs="Arial" w:hint="eastAsia"/>
              </w:rPr>
              <w:t>□無</w:t>
            </w:r>
          </w:p>
          <w:p w:rsidR="008A01D0" w:rsidRPr="008A01D0" w:rsidRDefault="008A01D0" w:rsidP="007E2D70">
            <w:pPr>
              <w:spacing w:line="480" w:lineRule="auto"/>
              <w:jc w:val="both"/>
              <w:rPr>
                <w:rFonts w:ascii="華康中圓體" w:eastAsia="華康中圓體" w:hAnsi="新細明體" w:cs="Arial"/>
                <w:u w:val="single"/>
              </w:rPr>
            </w:pPr>
            <w:r>
              <w:rPr>
                <w:rFonts w:ascii="華康中圓體" w:eastAsia="華康中圓體" w:hAnsi="新細明體" w:cs="Arial" w:hint="eastAsia"/>
              </w:rPr>
              <w:t>□有，</w:t>
            </w:r>
            <w:r>
              <w:rPr>
                <w:rFonts w:ascii="華康中圓體" w:eastAsia="華康中圓體" w:hAnsi="新細明體" w:cs="Arial" w:hint="eastAsia"/>
                <w:u w:val="single"/>
              </w:rPr>
              <w:t xml:space="preserve">                                                       </w:t>
            </w:r>
          </w:p>
        </w:tc>
      </w:tr>
      <w:tr w:rsidR="008A01D0" w:rsidRPr="00B4072F" w:rsidTr="0053656A">
        <w:trPr>
          <w:cantSplit/>
          <w:jc w:val="center"/>
        </w:trPr>
        <w:tc>
          <w:tcPr>
            <w:tcW w:w="90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D0" w:rsidRPr="007E2D70" w:rsidRDefault="008A01D0" w:rsidP="00EC12C5">
            <w:pPr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>陪同家屬連同病友：共</w:t>
            </w:r>
            <w:r w:rsidRPr="00B4072F">
              <w:rPr>
                <w:rFonts w:ascii="華康中圓體" w:eastAsia="華康中圓體" w:hAnsi="新細明體" w:cs="Arial" w:hint="eastAsia"/>
                <w:u w:val="single"/>
              </w:rPr>
              <w:t xml:space="preserve">  </w:t>
            </w:r>
            <w:r>
              <w:rPr>
                <w:rFonts w:ascii="華康中圓體" w:eastAsia="華康中圓體" w:hAnsi="新細明體" w:cs="Arial" w:hint="eastAsia"/>
                <w:u w:val="single"/>
              </w:rPr>
              <w:t xml:space="preserve"> </w:t>
            </w:r>
            <w:r w:rsidRPr="00B4072F">
              <w:rPr>
                <w:rFonts w:ascii="華康中圓體" w:eastAsia="華康中圓體" w:hAnsi="新細明體" w:cs="Arial" w:hint="eastAsia"/>
                <w:u w:val="single"/>
              </w:rPr>
              <w:t xml:space="preserve">   </w:t>
            </w:r>
            <w:r w:rsidRPr="00B4072F">
              <w:rPr>
                <w:rFonts w:ascii="華康中圓體" w:eastAsia="華康中圓體" w:hAnsi="新細明體" w:cs="Arial" w:hint="eastAsia"/>
              </w:rPr>
              <w:t>名</w:t>
            </w:r>
            <w:r w:rsidR="007E2D70">
              <w:rPr>
                <w:rFonts w:ascii="華康中圓體" w:eastAsia="華康中圓體" w:hAnsi="新細明體" w:cs="Arial" w:hint="eastAsia"/>
              </w:rPr>
              <w:t xml:space="preserve">  </w:t>
            </w:r>
            <w:r w:rsidR="007E2D70">
              <w:rPr>
                <w:rFonts w:ascii="微軟正黑體" w:eastAsia="微軟正黑體" w:hAnsi="微軟正黑體" w:cs="Arial" w:hint="eastAsia"/>
              </w:rPr>
              <w:t>(若</w:t>
            </w:r>
            <w:proofErr w:type="gramStart"/>
            <w:r w:rsidR="007E2D70">
              <w:rPr>
                <w:rFonts w:ascii="微軟正黑體" w:eastAsia="微軟正黑體" w:hAnsi="微軟正黑體" w:cs="Arial" w:hint="eastAsia"/>
              </w:rPr>
              <w:t>有需志工</w:t>
            </w:r>
            <w:proofErr w:type="gramEnd"/>
            <w:r w:rsidR="007E2D70">
              <w:rPr>
                <w:rFonts w:ascii="微軟正黑體" w:eastAsia="微軟正黑體" w:hAnsi="微軟正黑體" w:cs="Arial" w:hint="eastAsia"/>
              </w:rPr>
              <w:t>陪同照顧之</w:t>
            </w:r>
            <w:r w:rsidR="00EC12C5">
              <w:rPr>
                <w:rFonts w:ascii="微軟正黑體" w:eastAsia="微軟正黑體" w:hAnsi="微軟正黑體" w:cs="Arial" w:hint="eastAsia"/>
              </w:rPr>
              <w:t>病友</w:t>
            </w:r>
            <w:r w:rsidR="007E2D70">
              <w:rPr>
                <w:rFonts w:ascii="微軟正黑體" w:eastAsia="微軟正黑體" w:hAnsi="微軟正黑體" w:cs="Arial" w:hint="eastAsia"/>
              </w:rPr>
              <w:t>請於下方表格註明! )</w:t>
            </w:r>
          </w:p>
        </w:tc>
      </w:tr>
      <w:tr w:rsidR="00EC12C5" w:rsidRPr="00383803" w:rsidTr="00EC12C5">
        <w:trPr>
          <w:cantSplit/>
          <w:trHeight w:val="501"/>
          <w:jc w:val="center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  <w:r w:rsidRPr="00383803">
              <w:rPr>
                <w:rFonts w:ascii="華康細圓體(P)" w:eastAsia="華康細圓體(P)" w:hAnsi="標楷體" w:hint="eastAsia"/>
                <w:b/>
              </w:rPr>
              <w:t>家屬姓名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  <w:r w:rsidRPr="00383803">
              <w:rPr>
                <w:rFonts w:ascii="華康細圓體(P)" w:eastAsia="華康細圓體(P)" w:hAnsi="標楷體" w:hint="eastAsia"/>
                <w:b/>
              </w:rPr>
              <w:t>與病友關係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  <w:r>
              <w:rPr>
                <w:rFonts w:ascii="華康細圓體(P)" w:eastAsia="華康細圓體(P)" w:hAnsi="標楷體" w:hint="eastAsia"/>
                <w:b/>
              </w:rPr>
              <w:t>餐點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  <w:r w:rsidRPr="00383803">
              <w:rPr>
                <w:rFonts w:ascii="華康細圓體(P)" w:eastAsia="華康細圓體(P)" w:hAnsi="標楷體" w:hint="eastAsia"/>
                <w:b/>
              </w:rPr>
              <w:t>家屬姓名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  <w:r w:rsidRPr="00383803">
              <w:rPr>
                <w:rFonts w:ascii="華康細圓體(P)" w:eastAsia="華康細圓體(P)" w:hAnsi="標楷體" w:hint="eastAsia"/>
                <w:b/>
              </w:rPr>
              <w:t>與病友關係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  <w:r>
              <w:rPr>
                <w:rFonts w:ascii="華康細圓體(P)" w:eastAsia="華康細圓體(P)" w:hAnsi="標楷體" w:hint="eastAsia"/>
                <w:b/>
              </w:rPr>
              <w:t>餐點</w:t>
            </w:r>
          </w:p>
        </w:tc>
      </w:tr>
      <w:tr w:rsidR="00EC12C5" w:rsidRPr="00383803" w:rsidTr="00EC12C5">
        <w:trPr>
          <w:cantSplit/>
          <w:trHeight w:val="501"/>
          <w:jc w:val="center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  <w:r>
              <w:rPr>
                <w:rFonts w:ascii="華康細圓體(P)" w:eastAsia="華康細圓體(P)" w:hAnsi="標楷體" w:hint="eastAsia"/>
                <w:b/>
              </w:rPr>
              <w:t>□葷</w:t>
            </w:r>
          </w:p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  <w:r>
              <w:rPr>
                <w:rFonts w:ascii="華康細圓體(P)" w:eastAsia="華康細圓體(P)" w:hAnsi="標楷體" w:hint="eastAsia"/>
                <w:b/>
              </w:rPr>
              <w:t>□素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  <w:r>
              <w:rPr>
                <w:rFonts w:ascii="華康細圓體(P)" w:eastAsia="華康細圓體(P)" w:hAnsi="標楷體" w:hint="eastAsia"/>
                <w:b/>
              </w:rPr>
              <w:t>□葷</w:t>
            </w:r>
          </w:p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  <w:r>
              <w:rPr>
                <w:rFonts w:ascii="華康細圓體(P)" w:eastAsia="華康細圓體(P)" w:hAnsi="標楷體" w:hint="eastAsia"/>
                <w:b/>
              </w:rPr>
              <w:t>□素</w:t>
            </w:r>
          </w:p>
        </w:tc>
      </w:tr>
      <w:tr w:rsidR="00EC12C5" w:rsidRPr="00383803" w:rsidTr="00EC12C5">
        <w:trPr>
          <w:cantSplit/>
          <w:trHeight w:val="501"/>
          <w:jc w:val="center"/>
        </w:trPr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  <w:r>
              <w:rPr>
                <w:rFonts w:ascii="華康細圓體(P)" w:eastAsia="華康細圓體(P)" w:hAnsi="標楷體" w:hint="eastAsia"/>
                <w:b/>
              </w:rPr>
              <w:t>□葷</w:t>
            </w:r>
          </w:p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  <w:r>
              <w:rPr>
                <w:rFonts w:ascii="華康細圓體(P)" w:eastAsia="華康細圓體(P)" w:hAnsi="標楷體" w:hint="eastAsia"/>
                <w:b/>
              </w:rPr>
              <w:t>□素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C5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  <w:r>
              <w:rPr>
                <w:rFonts w:ascii="華康細圓體(P)" w:eastAsia="華康細圓體(P)" w:hAnsi="標楷體" w:hint="eastAsia"/>
                <w:b/>
              </w:rPr>
              <w:t>□葷</w:t>
            </w:r>
          </w:p>
          <w:p w:rsidR="00EC12C5" w:rsidRPr="00383803" w:rsidRDefault="00EC12C5" w:rsidP="00F81E9C">
            <w:pPr>
              <w:jc w:val="center"/>
              <w:rPr>
                <w:rFonts w:ascii="華康細圓體(P)" w:eastAsia="華康細圓體(P)" w:hAnsi="標楷體"/>
                <w:b/>
              </w:rPr>
            </w:pPr>
            <w:r>
              <w:rPr>
                <w:rFonts w:ascii="華康細圓體(P)" w:eastAsia="華康細圓體(P)" w:hAnsi="標楷體" w:hint="eastAsia"/>
                <w:b/>
              </w:rPr>
              <w:t>□素</w:t>
            </w:r>
          </w:p>
        </w:tc>
      </w:tr>
      <w:tr w:rsidR="008A01D0" w:rsidRPr="00B4072F" w:rsidTr="00EC12C5">
        <w:trPr>
          <w:cantSplit/>
          <w:trHeight w:val="145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D0" w:rsidRPr="00B4072F" w:rsidRDefault="008A01D0" w:rsidP="0053656A">
            <w:pPr>
              <w:jc w:val="center"/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>聯絡方式</w:t>
            </w:r>
          </w:p>
        </w:tc>
        <w:tc>
          <w:tcPr>
            <w:tcW w:w="7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D0" w:rsidRPr="00B4072F" w:rsidRDefault="008A01D0" w:rsidP="007E2D70">
            <w:pPr>
              <w:spacing w:line="360" w:lineRule="auto"/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 xml:space="preserve">室內電話：              </w:t>
            </w:r>
          </w:p>
          <w:p w:rsidR="008A01D0" w:rsidRPr="00B4072F" w:rsidRDefault="008A01D0" w:rsidP="007E2D70">
            <w:pPr>
              <w:spacing w:line="360" w:lineRule="auto"/>
              <w:rPr>
                <w:rFonts w:ascii="華康中圓體" w:eastAsia="華康中圓體" w:hAnsi="新細明體" w:cs="Arial"/>
                <w:b/>
                <w:sz w:val="20"/>
                <w:szCs w:val="20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 xml:space="preserve">    手機：                     </w:t>
            </w:r>
            <w:r w:rsidRPr="00B4072F">
              <w:rPr>
                <w:rFonts w:ascii="華康中圓體" w:eastAsia="華康中圓體" w:hAnsi="新細明體" w:cs="Arial" w:hint="eastAsia"/>
                <w:b/>
                <w:sz w:val="20"/>
                <w:szCs w:val="20"/>
              </w:rPr>
              <w:t xml:space="preserve">     (請務必留下當天可與</w:t>
            </w:r>
            <w:r w:rsidRPr="00B4072F">
              <w:rPr>
                <w:rFonts w:ascii="華康中圓體" w:eastAsia="華康中圓體" w:hAnsi="新細明體" w:cs="Arial" w:hint="eastAsia"/>
                <w:b/>
                <w:sz w:val="20"/>
                <w:szCs w:val="20"/>
                <w:u w:val="single"/>
              </w:rPr>
              <w:t>參與者</w:t>
            </w:r>
            <w:r w:rsidRPr="00B4072F">
              <w:rPr>
                <w:rFonts w:ascii="華康中圓體" w:eastAsia="華康中圓體" w:hAnsi="新細明體" w:cs="Arial" w:hint="eastAsia"/>
                <w:b/>
                <w:sz w:val="20"/>
                <w:szCs w:val="20"/>
              </w:rPr>
              <w:t>聯絡之電話)</w:t>
            </w:r>
          </w:p>
          <w:p w:rsidR="008A01D0" w:rsidRPr="00B4072F" w:rsidRDefault="008A01D0" w:rsidP="0015594C">
            <w:pPr>
              <w:spacing w:line="360" w:lineRule="auto"/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>E-mail：</w:t>
            </w:r>
          </w:p>
        </w:tc>
      </w:tr>
      <w:tr w:rsidR="008A01D0" w:rsidRPr="00B4072F" w:rsidTr="00654C18">
        <w:trPr>
          <w:cantSplit/>
          <w:trHeight w:val="2056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1D0" w:rsidRPr="00B4072F" w:rsidRDefault="008A01D0" w:rsidP="0053656A">
            <w:pPr>
              <w:jc w:val="center"/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>其他需</w:t>
            </w:r>
          </w:p>
          <w:p w:rsidR="008A01D0" w:rsidRPr="00B4072F" w:rsidRDefault="008A01D0" w:rsidP="0053656A">
            <w:pPr>
              <w:jc w:val="center"/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>協助事項</w:t>
            </w:r>
          </w:p>
        </w:tc>
        <w:tc>
          <w:tcPr>
            <w:tcW w:w="7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18" w:rsidRPr="00654C18" w:rsidRDefault="008A01D0" w:rsidP="00654C18">
            <w:pPr>
              <w:numPr>
                <w:ilvl w:val="0"/>
                <w:numId w:val="5"/>
              </w:numPr>
              <w:snapToGrid w:val="0"/>
              <w:spacing w:before="100" w:beforeAutospacing="1" w:after="100" w:afterAutospacing="1"/>
              <w:ind w:left="329" w:hangingChars="137" w:hanging="329"/>
              <w:jc w:val="both"/>
              <w:rPr>
                <w:rFonts w:ascii="微軟正黑體" w:eastAsia="微軟正黑體" w:hAnsi="微軟正黑體"/>
              </w:rPr>
            </w:pPr>
            <w:proofErr w:type="gramStart"/>
            <w:r w:rsidRPr="008D207D">
              <w:rPr>
                <w:rFonts w:ascii="微軟正黑體" w:eastAsia="微軟正黑體" w:hAnsi="微軟正黑體" w:hint="eastAsia"/>
              </w:rPr>
              <w:t>需志工</w:t>
            </w:r>
            <w:proofErr w:type="gramEnd"/>
            <w:r w:rsidRPr="008D207D">
              <w:rPr>
                <w:rFonts w:ascii="微軟正黑體" w:eastAsia="微軟正黑體" w:hAnsi="微軟正黑體" w:hint="eastAsia"/>
              </w:rPr>
              <w:t xml:space="preserve">陪同照顧者： </w:t>
            </w:r>
            <w:r w:rsidRPr="008D207D">
              <w:rPr>
                <w:rFonts w:ascii="微軟正黑體" w:eastAsia="微軟正黑體" w:hAnsi="微軟正黑體" w:hint="eastAsia"/>
                <w:sz w:val="40"/>
                <w:szCs w:val="40"/>
              </w:rPr>
              <w:t>□</w:t>
            </w:r>
            <w:r w:rsidRPr="008D207D">
              <w:rPr>
                <w:rFonts w:ascii="微軟正黑體" w:eastAsia="微軟正黑體" w:hAnsi="微軟正黑體" w:hint="eastAsia"/>
              </w:rPr>
              <w:t xml:space="preserve">無 </w:t>
            </w:r>
            <w:r w:rsidRPr="008D207D">
              <w:rPr>
                <w:rFonts w:ascii="微軟正黑體" w:eastAsia="微軟正黑體" w:hAnsi="微軟正黑體" w:hint="eastAsia"/>
                <w:sz w:val="40"/>
                <w:szCs w:val="40"/>
              </w:rPr>
              <w:t xml:space="preserve"> □</w:t>
            </w:r>
            <w:r w:rsidRPr="008D207D">
              <w:rPr>
                <w:rFonts w:ascii="微軟正黑體" w:eastAsia="微軟正黑體" w:hAnsi="微軟正黑體" w:hint="eastAsia"/>
              </w:rPr>
              <w:t>有：共____人，年齡：</w:t>
            </w:r>
            <w:r w:rsidRPr="008D207D"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r w:rsidRPr="008D207D">
              <w:rPr>
                <w:rFonts w:ascii="微軟正黑體" w:eastAsia="微軟正黑體" w:hAnsi="微軟正黑體" w:hint="eastAsia"/>
              </w:rPr>
              <w:t>歲</w:t>
            </w:r>
          </w:p>
          <w:p w:rsidR="008A01D0" w:rsidRPr="00B4072F" w:rsidRDefault="008A01D0" w:rsidP="007E2D70">
            <w:pPr>
              <w:jc w:val="both"/>
              <w:rPr>
                <w:rFonts w:ascii="華康中圓體" w:eastAsia="華康中圓體" w:hAnsi="新細明體" w:cs="Arial"/>
              </w:rPr>
            </w:pPr>
          </w:p>
          <w:p w:rsidR="008A01D0" w:rsidRPr="00B4072F" w:rsidRDefault="008A01D0" w:rsidP="007E2D70">
            <w:pPr>
              <w:jc w:val="both"/>
              <w:rPr>
                <w:rFonts w:ascii="華康中圓體" w:eastAsia="華康中圓體" w:hAnsi="新細明體" w:cs="Arial"/>
              </w:rPr>
            </w:pPr>
          </w:p>
          <w:p w:rsidR="008A01D0" w:rsidRPr="00B4072F" w:rsidRDefault="008A01D0" w:rsidP="007E2D70">
            <w:pPr>
              <w:jc w:val="both"/>
              <w:rPr>
                <w:rFonts w:ascii="華康中圓體" w:eastAsia="華康中圓體" w:hAnsi="新細明體" w:cs="Arial"/>
              </w:rPr>
            </w:pPr>
          </w:p>
        </w:tc>
      </w:tr>
      <w:tr w:rsidR="00654C18" w:rsidRPr="00B4072F" w:rsidTr="00654C18">
        <w:trPr>
          <w:cantSplit/>
          <w:trHeight w:val="2056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18" w:rsidRDefault="00654C18" w:rsidP="0053656A">
            <w:pPr>
              <w:jc w:val="center"/>
              <w:rPr>
                <w:rFonts w:ascii="華康中圓體" w:eastAsia="華康中圓體" w:hAnsi="新細明體" w:cs="Arial"/>
              </w:rPr>
            </w:pPr>
            <w:r>
              <w:rPr>
                <w:rFonts w:ascii="華康中圓體" w:eastAsia="華康中圓體" w:hAnsi="新細明體" w:cs="Arial" w:hint="eastAsia"/>
              </w:rPr>
              <w:t>期待與</w:t>
            </w:r>
          </w:p>
          <w:p w:rsidR="00654C18" w:rsidRPr="00B4072F" w:rsidRDefault="00654C18" w:rsidP="0053656A">
            <w:pPr>
              <w:jc w:val="center"/>
              <w:rPr>
                <w:rFonts w:ascii="華康中圓體" w:eastAsia="華康中圓體" w:hAnsi="新細明體" w:cs="Arial"/>
              </w:rPr>
            </w:pPr>
            <w:r>
              <w:rPr>
                <w:rFonts w:ascii="華康中圓體" w:eastAsia="華康中圓體" w:hAnsi="新細明體" w:cs="Arial" w:hint="eastAsia"/>
              </w:rPr>
              <w:t>提問</w:t>
            </w:r>
          </w:p>
        </w:tc>
        <w:tc>
          <w:tcPr>
            <w:tcW w:w="7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C18" w:rsidRPr="008D207D" w:rsidRDefault="00654C18" w:rsidP="00654C18">
            <w:pPr>
              <w:snapToGrid w:val="0"/>
              <w:spacing w:before="100" w:beforeAutospacing="1" w:after="100" w:afterAutospacing="1"/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8A01D0" w:rsidRPr="007E2D70" w:rsidRDefault="008A01D0" w:rsidP="007E2D70">
      <w:pPr>
        <w:jc w:val="center"/>
        <w:rPr>
          <w:rFonts w:ascii="華康流隸體" w:eastAsia="華康流隸體" w:hAnsi="標楷體"/>
          <w:sz w:val="22"/>
          <w:szCs w:val="36"/>
        </w:rPr>
      </w:pPr>
    </w:p>
    <w:p w:rsidR="007E22FC" w:rsidRPr="009E5251" w:rsidRDefault="007E22FC" w:rsidP="007E22FC">
      <w:pPr>
        <w:spacing w:line="440" w:lineRule="exact"/>
        <w:rPr>
          <w:rFonts w:ascii="華康流隸體" w:eastAsia="華康流隸體" w:hAnsi="標楷體"/>
          <w:b/>
          <w:sz w:val="22"/>
          <w:szCs w:val="20"/>
        </w:rPr>
      </w:pPr>
      <w:r w:rsidRPr="009E5251">
        <w:rPr>
          <w:rFonts w:ascii="華康流隸體" w:eastAsia="華康流隸體" w:hAnsi="標楷體" w:hint="eastAsia"/>
          <w:sz w:val="22"/>
          <w:szCs w:val="20"/>
        </w:rPr>
        <w:t>▲</w:t>
      </w:r>
      <w:r w:rsidRPr="009E5251">
        <w:rPr>
          <w:rFonts w:ascii="華康流隸體" w:eastAsia="華康流隸體" w:hAnsi="標楷體" w:hint="eastAsia"/>
          <w:b/>
          <w:sz w:val="22"/>
          <w:szCs w:val="20"/>
        </w:rPr>
        <w:t>為鼓勵各地病友踴躍參加，本活動將提供交通補助（每家限兩人、至少包含一名病友）金額如下：</w:t>
      </w:r>
    </w:p>
    <w:p w:rsidR="007E22FC" w:rsidRPr="009E5251" w:rsidRDefault="0015594C" w:rsidP="008A01D0">
      <w:pPr>
        <w:spacing w:line="440" w:lineRule="exact"/>
        <w:ind w:firstLine="480"/>
        <w:rPr>
          <w:rFonts w:ascii="華康流隸體" w:eastAsia="華康流隸體" w:hAnsi="標楷體"/>
          <w:sz w:val="22"/>
          <w:szCs w:val="20"/>
        </w:rPr>
      </w:pPr>
      <w:r>
        <w:rPr>
          <w:rFonts w:ascii="華康流隸體" w:eastAsia="華康流隸體" w:hAnsi="標楷體" w:hint="eastAsia"/>
          <w:sz w:val="22"/>
          <w:szCs w:val="20"/>
        </w:rPr>
        <w:t>桃園、新竹、</w:t>
      </w:r>
      <w:r w:rsidR="007E22FC" w:rsidRPr="009E5251">
        <w:rPr>
          <w:rFonts w:ascii="華康流隸體" w:eastAsia="華康流隸體" w:hAnsi="標楷體" w:hint="eastAsia"/>
          <w:sz w:val="22"/>
          <w:szCs w:val="20"/>
        </w:rPr>
        <w:t>苗栗、宜蘭之病友及其家屬提供每人500元之交通補助。</w:t>
      </w:r>
    </w:p>
    <w:p w:rsidR="007E22FC" w:rsidRPr="009E5251" w:rsidRDefault="0015594C" w:rsidP="008A01D0">
      <w:pPr>
        <w:spacing w:line="440" w:lineRule="exact"/>
        <w:ind w:firstLine="480"/>
        <w:rPr>
          <w:rFonts w:ascii="華康流隸體" w:eastAsia="華康流隸體" w:hAnsi="標楷體"/>
          <w:sz w:val="22"/>
          <w:szCs w:val="20"/>
        </w:rPr>
      </w:pPr>
      <w:r w:rsidRPr="009E5251">
        <w:rPr>
          <w:rFonts w:ascii="華康流隸體" w:eastAsia="華康流隸體" w:hAnsi="標楷體" w:hint="eastAsia"/>
          <w:sz w:val="22"/>
          <w:szCs w:val="20"/>
        </w:rPr>
        <w:t>台中、彰化、</w:t>
      </w:r>
      <w:r w:rsidR="007E22FC" w:rsidRPr="009E5251">
        <w:rPr>
          <w:rFonts w:ascii="華康流隸體" w:eastAsia="華康流隸體" w:hAnsi="標楷體" w:hint="eastAsia"/>
          <w:sz w:val="22"/>
          <w:szCs w:val="20"/>
        </w:rPr>
        <w:t>南</w:t>
      </w:r>
      <w:bookmarkStart w:id="0" w:name="_GoBack"/>
      <w:bookmarkEnd w:id="0"/>
      <w:r w:rsidR="007E22FC" w:rsidRPr="009E5251">
        <w:rPr>
          <w:rFonts w:ascii="華康流隸體" w:eastAsia="華康流隸體" w:hAnsi="標楷體" w:hint="eastAsia"/>
          <w:sz w:val="22"/>
          <w:szCs w:val="20"/>
        </w:rPr>
        <w:t>投、雲林、嘉義、花蓮之病友及其家屬提供每人800元之交通補助。</w:t>
      </w:r>
    </w:p>
    <w:p w:rsidR="007E22FC" w:rsidRPr="00654C18" w:rsidRDefault="007E22FC" w:rsidP="00654C18">
      <w:pPr>
        <w:spacing w:line="440" w:lineRule="exact"/>
        <w:ind w:firstLine="480"/>
        <w:rPr>
          <w:rFonts w:ascii="華康流隸體" w:eastAsia="華康流隸體" w:hAnsi="標楷體"/>
          <w:b/>
          <w:sz w:val="22"/>
          <w:szCs w:val="20"/>
        </w:rPr>
      </w:pPr>
      <w:r w:rsidRPr="009E5251">
        <w:rPr>
          <w:rFonts w:ascii="華康流隸體" w:eastAsia="華康流隸體" w:hAnsi="標楷體" w:hint="eastAsia"/>
          <w:sz w:val="22"/>
          <w:szCs w:val="20"/>
        </w:rPr>
        <w:t>台南、高雄、屏東、台東之病友及其家屬提供每人1,</w:t>
      </w:r>
      <w:r w:rsidR="008A01D0" w:rsidRPr="009E5251">
        <w:rPr>
          <w:rFonts w:ascii="華康流隸體" w:eastAsia="華康流隸體" w:hAnsi="標楷體" w:hint="eastAsia"/>
          <w:sz w:val="22"/>
          <w:szCs w:val="20"/>
        </w:rPr>
        <w:t>2</w:t>
      </w:r>
      <w:r w:rsidRPr="009E5251">
        <w:rPr>
          <w:rFonts w:ascii="華康流隸體" w:eastAsia="華康流隸體" w:hAnsi="標楷體" w:hint="eastAsia"/>
          <w:sz w:val="22"/>
          <w:szCs w:val="20"/>
        </w:rPr>
        <w:t>00元之交通補助。</w:t>
      </w:r>
    </w:p>
    <w:sectPr w:rsidR="007E22FC" w:rsidRPr="00654C18" w:rsidSect="00EE62A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92B" w:rsidRDefault="00A6492B" w:rsidP="002A2464">
      <w:r>
        <w:separator/>
      </w:r>
    </w:p>
  </w:endnote>
  <w:endnote w:type="continuationSeparator" w:id="0">
    <w:p w:rsidR="00A6492B" w:rsidRDefault="00A6492B" w:rsidP="002A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流隸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1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華康彩帶體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92B" w:rsidRDefault="00A6492B" w:rsidP="002A2464">
      <w:r>
        <w:separator/>
      </w:r>
    </w:p>
  </w:footnote>
  <w:footnote w:type="continuationSeparator" w:id="0">
    <w:p w:rsidR="00A6492B" w:rsidRDefault="00A6492B" w:rsidP="002A2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8"/>
      </v:shape>
    </w:pict>
  </w:numPicBullet>
  <w:numPicBullet w:numPicBulletId="1">
    <w:pict>
      <v:shape id="_x0000_i1031" type="#_x0000_t75" style="width:11.25pt;height:11.25pt" o:bullet="t">
        <v:imagedata r:id="rId2" o:title="clip_image001"/>
      </v:shape>
    </w:pict>
  </w:numPicBullet>
  <w:abstractNum w:abstractNumId="0">
    <w:nsid w:val="1B873A03"/>
    <w:multiLevelType w:val="hybridMultilevel"/>
    <w:tmpl w:val="6F1E365C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9A45E8E"/>
    <w:multiLevelType w:val="hybridMultilevel"/>
    <w:tmpl w:val="80F49E0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D3F2827"/>
    <w:multiLevelType w:val="hybridMultilevel"/>
    <w:tmpl w:val="9286ACAE"/>
    <w:lvl w:ilvl="0" w:tplc="04090007">
      <w:start w:val="1"/>
      <w:numFmt w:val="bullet"/>
      <w:lvlText w:val=""/>
      <w:lvlPicBulletId w:val="1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16941BD"/>
    <w:multiLevelType w:val="hybridMultilevel"/>
    <w:tmpl w:val="495EE96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725C7107"/>
    <w:multiLevelType w:val="multilevel"/>
    <w:tmpl w:val="0AB657DE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A7"/>
    <w:rsid w:val="00001201"/>
    <w:rsid w:val="00007D89"/>
    <w:rsid w:val="00057B3B"/>
    <w:rsid w:val="0015594C"/>
    <w:rsid w:val="001D287D"/>
    <w:rsid w:val="00292AEC"/>
    <w:rsid w:val="002A2464"/>
    <w:rsid w:val="00394C03"/>
    <w:rsid w:val="003A47C3"/>
    <w:rsid w:val="003B3D3B"/>
    <w:rsid w:val="00434CDA"/>
    <w:rsid w:val="00437979"/>
    <w:rsid w:val="004960E5"/>
    <w:rsid w:val="004B566C"/>
    <w:rsid w:val="005517AE"/>
    <w:rsid w:val="00654C18"/>
    <w:rsid w:val="00657E6E"/>
    <w:rsid w:val="006842CE"/>
    <w:rsid w:val="00740940"/>
    <w:rsid w:val="007434FC"/>
    <w:rsid w:val="00765BE1"/>
    <w:rsid w:val="0077547B"/>
    <w:rsid w:val="007E22FC"/>
    <w:rsid w:val="007E2D70"/>
    <w:rsid w:val="007F1C09"/>
    <w:rsid w:val="00817076"/>
    <w:rsid w:val="0083058B"/>
    <w:rsid w:val="00884110"/>
    <w:rsid w:val="008A01D0"/>
    <w:rsid w:val="00956852"/>
    <w:rsid w:val="009E5251"/>
    <w:rsid w:val="00A15BD4"/>
    <w:rsid w:val="00A6492B"/>
    <w:rsid w:val="00B3495A"/>
    <w:rsid w:val="00B4072F"/>
    <w:rsid w:val="00B51A12"/>
    <w:rsid w:val="00BD429B"/>
    <w:rsid w:val="00C21E8C"/>
    <w:rsid w:val="00C656CB"/>
    <w:rsid w:val="00C921D5"/>
    <w:rsid w:val="00DE3961"/>
    <w:rsid w:val="00EB29D1"/>
    <w:rsid w:val="00EC12C5"/>
    <w:rsid w:val="00EE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C09"/>
    <w:pPr>
      <w:ind w:leftChars="200" w:left="480"/>
    </w:pPr>
  </w:style>
  <w:style w:type="character" w:styleId="a4">
    <w:name w:val="Strong"/>
    <w:basedOn w:val="a0"/>
    <w:qFormat/>
    <w:rsid w:val="0083058B"/>
    <w:rPr>
      <w:b/>
      <w:bCs/>
    </w:rPr>
  </w:style>
  <w:style w:type="character" w:styleId="a5">
    <w:name w:val="Hyperlink"/>
    <w:basedOn w:val="a0"/>
    <w:rsid w:val="0083058B"/>
    <w:rPr>
      <w:color w:val="0000FF"/>
      <w:u w:val="single"/>
    </w:rPr>
  </w:style>
  <w:style w:type="table" w:styleId="a6">
    <w:name w:val="Table Grid"/>
    <w:basedOn w:val="a1"/>
    <w:uiPriority w:val="59"/>
    <w:rsid w:val="00830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51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17A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517AE"/>
    <w:pPr>
      <w:widowControl/>
      <w:spacing w:before="100" w:beforeAutospacing="1" w:after="100" w:afterAutospacing="1" w:line="300" w:lineRule="atLeast"/>
    </w:pPr>
    <w:rPr>
      <w:rFonts w:ascii="Verdana" w:hAnsi="Verdana" w:cs="新細明體"/>
      <w:color w:val="666666"/>
      <w:kern w:val="0"/>
      <w:sz w:val="18"/>
      <w:szCs w:val="18"/>
    </w:rPr>
  </w:style>
  <w:style w:type="character" w:customStyle="1" w:styleId="traina011">
    <w:name w:val="train_a011"/>
    <w:basedOn w:val="a0"/>
    <w:rsid w:val="005517AE"/>
    <w:rPr>
      <w:rFonts w:ascii="Verdana" w:hAnsi="Verdana" w:hint="default"/>
      <w:b/>
      <w:bCs/>
      <w:color w:val="3E7909"/>
      <w:sz w:val="23"/>
      <w:szCs w:val="23"/>
    </w:rPr>
  </w:style>
  <w:style w:type="character" w:customStyle="1" w:styleId="dirsegtext">
    <w:name w:val="dirsegtext"/>
    <w:basedOn w:val="a0"/>
    <w:rsid w:val="005517AE"/>
  </w:style>
  <w:style w:type="paragraph" w:styleId="a9">
    <w:name w:val="header"/>
    <w:basedOn w:val="a"/>
    <w:link w:val="aa"/>
    <w:uiPriority w:val="99"/>
    <w:unhideWhenUsed/>
    <w:rsid w:val="002A2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A2464"/>
    <w:rPr>
      <w:kern w:val="2"/>
    </w:rPr>
  </w:style>
  <w:style w:type="paragraph" w:styleId="ab">
    <w:name w:val="footer"/>
    <w:basedOn w:val="a"/>
    <w:link w:val="ac"/>
    <w:uiPriority w:val="99"/>
    <w:unhideWhenUsed/>
    <w:rsid w:val="002A2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A246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C09"/>
    <w:pPr>
      <w:ind w:leftChars="200" w:left="480"/>
    </w:pPr>
  </w:style>
  <w:style w:type="character" w:styleId="a4">
    <w:name w:val="Strong"/>
    <w:basedOn w:val="a0"/>
    <w:qFormat/>
    <w:rsid w:val="0083058B"/>
    <w:rPr>
      <w:b/>
      <w:bCs/>
    </w:rPr>
  </w:style>
  <w:style w:type="character" w:styleId="a5">
    <w:name w:val="Hyperlink"/>
    <w:basedOn w:val="a0"/>
    <w:rsid w:val="0083058B"/>
    <w:rPr>
      <w:color w:val="0000FF"/>
      <w:u w:val="single"/>
    </w:rPr>
  </w:style>
  <w:style w:type="table" w:styleId="a6">
    <w:name w:val="Table Grid"/>
    <w:basedOn w:val="a1"/>
    <w:uiPriority w:val="59"/>
    <w:rsid w:val="008305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51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517A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517AE"/>
    <w:pPr>
      <w:widowControl/>
      <w:spacing w:before="100" w:beforeAutospacing="1" w:after="100" w:afterAutospacing="1" w:line="300" w:lineRule="atLeast"/>
    </w:pPr>
    <w:rPr>
      <w:rFonts w:ascii="Verdana" w:hAnsi="Verdana" w:cs="新細明體"/>
      <w:color w:val="666666"/>
      <w:kern w:val="0"/>
      <w:sz w:val="18"/>
      <w:szCs w:val="18"/>
    </w:rPr>
  </w:style>
  <w:style w:type="character" w:customStyle="1" w:styleId="traina011">
    <w:name w:val="train_a011"/>
    <w:basedOn w:val="a0"/>
    <w:rsid w:val="005517AE"/>
    <w:rPr>
      <w:rFonts w:ascii="Verdana" w:hAnsi="Verdana" w:hint="default"/>
      <w:b/>
      <w:bCs/>
      <w:color w:val="3E7909"/>
      <w:sz w:val="23"/>
      <w:szCs w:val="23"/>
    </w:rPr>
  </w:style>
  <w:style w:type="character" w:customStyle="1" w:styleId="dirsegtext">
    <w:name w:val="dirsegtext"/>
    <w:basedOn w:val="a0"/>
    <w:rsid w:val="005517AE"/>
  </w:style>
  <w:style w:type="paragraph" w:styleId="a9">
    <w:name w:val="header"/>
    <w:basedOn w:val="a"/>
    <w:link w:val="aa"/>
    <w:uiPriority w:val="99"/>
    <w:unhideWhenUsed/>
    <w:rsid w:val="002A2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A2464"/>
    <w:rPr>
      <w:kern w:val="2"/>
    </w:rPr>
  </w:style>
  <w:style w:type="paragraph" w:styleId="ab">
    <w:name w:val="footer"/>
    <w:basedOn w:val="a"/>
    <w:link w:val="ac"/>
    <w:uiPriority w:val="99"/>
    <w:unhideWhenUsed/>
    <w:rsid w:val="002A24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A246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8682">
          <w:marLeft w:val="525"/>
          <w:marRight w:val="525"/>
          <w:marTop w:val="300"/>
          <w:marBottom w:val="0"/>
          <w:divBdr>
            <w:top w:val="dashed" w:sz="6" w:space="0" w:color="87A956"/>
            <w:left w:val="dashed" w:sz="6" w:space="0" w:color="87A956"/>
            <w:bottom w:val="dashed" w:sz="6" w:space="0" w:color="87A956"/>
            <w:right w:val="dashed" w:sz="6" w:space="0" w:color="87A956"/>
          </w:divBdr>
        </w:div>
      </w:divsChild>
    </w:div>
    <w:div w:id="157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1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3402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738418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048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218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86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5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2110">
          <w:marLeft w:val="525"/>
          <w:marRight w:val="525"/>
          <w:marTop w:val="300"/>
          <w:marBottom w:val="0"/>
          <w:divBdr>
            <w:top w:val="dashed" w:sz="6" w:space="0" w:color="87A956"/>
            <w:left w:val="dashed" w:sz="6" w:space="0" w:color="87A956"/>
            <w:bottom w:val="dashed" w:sz="6" w:space="0" w:color="87A956"/>
            <w:right w:val="dashed" w:sz="6" w:space="0" w:color="87A956"/>
          </w:divBdr>
        </w:div>
      </w:divsChild>
    </w:div>
    <w:div w:id="12562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4141">
          <w:marLeft w:val="525"/>
          <w:marRight w:val="525"/>
          <w:marTop w:val="300"/>
          <w:marBottom w:val="0"/>
          <w:divBdr>
            <w:top w:val="dashed" w:sz="6" w:space="0" w:color="87A956"/>
            <w:left w:val="dashed" w:sz="6" w:space="0" w:color="87A956"/>
            <w:bottom w:val="dashed" w:sz="6" w:space="0" w:color="87A956"/>
            <w:right w:val="dashed" w:sz="6" w:space="0" w:color="87A956"/>
          </w:divBdr>
        </w:div>
      </w:divsChild>
    </w:div>
    <w:div w:id="1397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936">
          <w:marLeft w:val="525"/>
          <w:marRight w:val="525"/>
          <w:marTop w:val="300"/>
          <w:marBottom w:val="0"/>
          <w:divBdr>
            <w:top w:val="dashed" w:sz="6" w:space="0" w:color="87A956"/>
            <w:left w:val="dashed" w:sz="6" w:space="0" w:color="87A956"/>
            <w:bottom w:val="dashed" w:sz="6" w:space="0" w:color="87A956"/>
            <w:right w:val="dashed" w:sz="6" w:space="0" w:color="87A956"/>
          </w:divBdr>
        </w:div>
      </w:divsChild>
    </w:div>
    <w:div w:id="1413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s02@tfrd.org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罕見疾病基金會-毓宸</dc:creator>
  <cp:lastModifiedBy>張毓宸@病患服務組</cp:lastModifiedBy>
  <cp:revision>3</cp:revision>
  <cp:lastPrinted>2013-03-26T08:22:00Z</cp:lastPrinted>
  <dcterms:created xsi:type="dcterms:W3CDTF">2013-04-15T04:27:00Z</dcterms:created>
  <dcterms:modified xsi:type="dcterms:W3CDTF">2013-04-26T03:49:00Z</dcterms:modified>
</cp:coreProperties>
</file>