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2B" w:rsidRDefault="006E422B" w:rsidP="006E422B">
      <w:pPr>
        <w:pStyle w:val="Web"/>
        <w:rPr>
          <w:rFonts w:ascii="Tahoma" w:hAnsi="Tahoma" w:cs="Tahoma"/>
          <w:color w:val="000000"/>
          <w:sz w:val="18"/>
          <w:szCs w:val="18"/>
        </w:rPr>
      </w:pPr>
      <w:r>
        <w:rPr>
          <w:rStyle w:val="a3"/>
          <w:rFonts w:ascii="Tahoma" w:hAnsi="Tahoma" w:cs="Tahoma"/>
          <w:color w:val="E56600"/>
          <w:sz w:val="21"/>
          <w:szCs w:val="21"/>
        </w:rPr>
        <w:t>【傑出才藝獎學金】</w:t>
      </w:r>
      <w:r>
        <w:rPr>
          <w:rFonts w:ascii="Tahoma" w:hAnsi="Tahoma" w:cs="Tahoma"/>
          <w:b/>
          <w:bCs/>
          <w:color w:val="E56600"/>
          <w:sz w:val="21"/>
          <w:szCs w:val="21"/>
        </w:rPr>
        <w:br/>
      </w:r>
      <w:r>
        <w:rPr>
          <w:rFonts w:ascii="Tahoma" w:hAnsi="Tahoma" w:cs="Tahoma"/>
          <w:color w:val="000000"/>
          <w:sz w:val="21"/>
          <w:szCs w:val="21"/>
        </w:rPr>
        <w:t>姓名</w:t>
      </w:r>
      <w:r>
        <w:rPr>
          <w:rFonts w:ascii="Tahoma" w:hAnsi="Tahoma" w:cs="Tahoma"/>
          <w:color w:val="000000"/>
          <w:sz w:val="21"/>
          <w:szCs w:val="21"/>
        </w:rPr>
        <w:t>:</w:t>
      </w:r>
      <w:r>
        <w:rPr>
          <w:rFonts w:ascii="Tahoma" w:hAnsi="Tahoma" w:cs="Tahoma"/>
          <w:color w:val="000000"/>
          <w:sz w:val="21"/>
          <w:szCs w:val="21"/>
        </w:rPr>
        <w:t>簡</w:t>
      </w:r>
      <w:proofErr w:type="gramStart"/>
      <w:r>
        <w:rPr>
          <w:rFonts w:ascii="Tahoma" w:hAnsi="Tahoma" w:cs="Tahoma"/>
          <w:color w:val="000000"/>
          <w:sz w:val="21"/>
          <w:szCs w:val="21"/>
        </w:rPr>
        <w:t>研</w:t>
      </w:r>
      <w:proofErr w:type="gramEnd"/>
      <w:r>
        <w:rPr>
          <w:rFonts w:ascii="Tahoma" w:hAnsi="Tahoma" w:cs="Tahoma"/>
          <w:color w:val="000000"/>
          <w:sz w:val="21"/>
          <w:szCs w:val="21"/>
        </w:rPr>
        <w:t>弘</w:t>
      </w:r>
      <w:r>
        <w:rPr>
          <w:rFonts w:ascii="Tahoma" w:hAnsi="Tahoma" w:cs="Tahoma"/>
          <w:color w:val="000000"/>
          <w:sz w:val="21"/>
          <w:szCs w:val="21"/>
        </w:rPr>
        <w:br/>
      </w:r>
      <w:r>
        <w:rPr>
          <w:rFonts w:ascii="Tahoma" w:hAnsi="Tahoma" w:cs="Tahoma"/>
          <w:color w:val="000000"/>
          <w:sz w:val="21"/>
          <w:szCs w:val="21"/>
        </w:rPr>
        <w:t>疾病</w:t>
      </w:r>
      <w:r>
        <w:rPr>
          <w:rFonts w:ascii="Tahoma" w:hAnsi="Tahoma" w:cs="Tahoma"/>
          <w:color w:val="000000"/>
          <w:sz w:val="21"/>
          <w:szCs w:val="21"/>
        </w:rPr>
        <w:t>:</w:t>
      </w:r>
      <w:r>
        <w:rPr>
          <w:rFonts w:ascii="Tahoma" w:hAnsi="Tahoma" w:cs="Tahoma"/>
          <w:color w:val="000000"/>
          <w:sz w:val="21"/>
          <w:szCs w:val="21"/>
        </w:rPr>
        <w:t>面肩胛</w:t>
      </w:r>
      <w:proofErr w:type="gramStart"/>
      <w:r>
        <w:rPr>
          <w:rFonts w:ascii="Tahoma" w:hAnsi="Tahoma" w:cs="Tahoma"/>
          <w:color w:val="000000"/>
          <w:sz w:val="21"/>
          <w:szCs w:val="21"/>
        </w:rPr>
        <w:t>肱</w:t>
      </w:r>
      <w:proofErr w:type="gramEnd"/>
      <w:r>
        <w:rPr>
          <w:rFonts w:ascii="Tahoma" w:hAnsi="Tahoma" w:cs="Tahoma"/>
          <w:color w:val="000000"/>
          <w:sz w:val="21"/>
          <w:szCs w:val="21"/>
        </w:rPr>
        <w:t>肌肉</w:t>
      </w:r>
      <w:proofErr w:type="gramStart"/>
      <w:r>
        <w:rPr>
          <w:rFonts w:ascii="Tahoma" w:hAnsi="Tahoma" w:cs="Tahoma"/>
          <w:color w:val="000000"/>
          <w:sz w:val="21"/>
          <w:szCs w:val="21"/>
        </w:rPr>
        <w:t>失養症</w:t>
      </w:r>
      <w:proofErr w:type="gramEnd"/>
      <w:r>
        <w:rPr>
          <w:rFonts w:ascii="Tahoma" w:hAnsi="Tahoma" w:cs="Tahoma"/>
          <w:color w:val="000000"/>
          <w:sz w:val="21"/>
          <w:szCs w:val="21"/>
        </w:rPr>
        <w:br/>
      </w:r>
      <w:r>
        <w:rPr>
          <w:rFonts w:ascii="Tahoma" w:hAnsi="Tahoma" w:cs="Tahoma"/>
          <w:color w:val="000000"/>
          <w:sz w:val="21"/>
          <w:szCs w:val="21"/>
        </w:rPr>
        <w:t>年齡</w:t>
      </w:r>
      <w:r>
        <w:rPr>
          <w:rFonts w:ascii="Tahoma" w:hAnsi="Tahoma" w:cs="Tahoma"/>
          <w:color w:val="000000"/>
          <w:sz w:val="21"/>
          <w:szCs w:val="21"/>
        </w:rPr>
        <w:t>: 17</w:t>
      </w:r>
      <w:r>
        <w:rPr>
          <w:rFonts w:ascii="Tahoma" w:hAnsi="Tahoma" w:cs="Tahoma"/>
          <w:color w:val="000000"/>
          <w:sz w:val="21"/>
          <w:szCs w:val="21"/>
        </w:rPr>
        <w:t>歲</w:t>
      </w:r>
      <w:r>
        <w:rPr>
          <w:rFonts w:ascii="Tahoma" w:hAnsi="Tahoma" w:cs="Tahoma"/>
          <w:color w:val="000000"/>
          <w:sz w:val="21"/>
          <w:szCs w:val="21"/>
        </w:rPr>
        <w:br/>
        <w:t>--------------------------------------------------------------------------------</w:t>
      </w:r>
    </w:p>
    <w:p w:rsidR="0008757B" w:rsidRDefault="006E422B" w:rsidP="006E422B">
      <w:pPr>
        <w:pStyle w:val="Web"/>
        <w:rPr>
          <w:rFonts w:ascii="Tahoma" w:hAnsi="Tahoma" w:cs="Tahoma" w:hint="eastAsia"/>
          <w:color w:val="000000"/>
          <w:sz w:val="21"/>
          <w:szCs w:val="21"/>
        </w:rPr>
      </w:pPr>
      <w:r>
        <w:rPr>
          <w:rStyle w:val="a3"/>
          <w:rFonts w:ascii="Tahoma" w:hAnsi="Tahoma" w:cs="Tahoma"/>
          <w:color w:val="003399"/>
          <w:sz w:val="21"/>
          <w:szCs w:val="21"/>
        </w:rPr>
        <w:t>罕病大男孩克服心境</w:t>
      </w:r>
      <w:r>
        <w:rPr>
          <w:rStyle w:val="a3"/>
          <w:rFonts w:ascii="Tahoma" w:hAnsi="Tahoma" w:cs="Tahoma"/>
          <w:color w:val="003399"/>
          <w:sz w:val="21"/>
          <w:szCs w:val="21"/>
        </w:rPr>
        <w:t> </w:t>
      </w:r>
      <w:r>
        <w:rPr>
          <w:rStyle w:val="a3"/>
          <w:rFonts w:ascii="Tahoma" w:hAnsi="Tahoma" w:cs="Tahoma"/>
          <w:color w:val="003399"/>
          <w:sz w:val="21"/>
          <w:szCs w:val="21"/>
        </w:rPr>
        <w:t>把握人生可練琴的機會</w:t>
      </w:r>
      <w:r>
        <w:rPr>
          <w:rFonts w:ascii="Tahoma" w:hAnsi="Tahoma" w:cs="Tahoma"/>
          <w:b/>
          <w:bCs/>
          <w:color w:val="003399"/>
          <w:sz w:val="21"/>
          <w:szCs w:val="21"/>
        </w:rPr>
        <w:br/>
      </w:r>
      <w:r w:rsidR="0008757B">
        <w:rPr>
          <w:rFonts w:ascii="Tahoma" w:hAnsi="Tahoma" w:cs="Tahoma" w:hint="eastAsia"/>
          <w:color w:val="000000"/>
          <w:sz w:val="21"/>
          <w:szCs w:val="21"/>
        </w:rPr>
        <w:t xml:space="preserve">　　</w:t>
      </w:r>
      <w:r>
        <w:rPr>
          <w:rFonts w:ascii="Tahoma" w:hAnsi="Tahoma" w:cs="Tahoma"/>
          <w:color w:val="000000"/>
          <w:sz w:val="21"/>
          <w:szCs w:val="21"/>
        </w:rPr>
        <w:t>目前就讀建國中學二年級，有個人人稱羨超過</w:t>
      </w:r>
      <w:r>
        <w:rPr>
          <w:rFonts w:ascii="Tahoma" w:hAnsi="Tahoma" w:cs="Tahoma"/>
          <w:color w:val="000000"/>
          <w:sz w:val="21"/>
          <w:szCs w:val="21"/>
        </w:rPr>
        <w:t>180</w:t>
      </w:r>
      <w:r>
        <w:rPr>
          <w:rFonts w:ascii="Tahoma" w:hAnsi="Tahoma" w:cs="Tahoma"/>
          <w:color w:val="000000"/>
          <w:sz w:val="21"/>
          <w:szCs w:val="21"/>
        </w:rPr>
        <w:t>公分高壯體格的研弘，其實是個患有罕見疾病「面肩胛肱肌肉失養症」的病友。平時心直口快的他，卻是個熱衷古典樂與小提琴的大男孩。從小深受一部冒險卡通啟蒙，因為每集背景的古典樂，加上劇中喜愛的角色也是拉小提琴，讓</w:t>
      </w:r>
      <w:proofErr w:type="gramStart"/>
      <w:r>
        <w:rPr>
          <w:rFonts w:ascii="Tahoma" w:hAnsi="Tahoma" w:cs="Tahoma"/>
          <w:color w:val="000000"/>
          <w:sz w:val="21"/>
          <w:szCs w:val="21"/>
        </w:rPr>
        <w:t>研</w:t>
      </w:r>
      <w:proofErr w:type="gramEnd"/>
      <w:r>
        <w:rPr>
          <w:rFonts w:ascii="Tahoma" w:hAnsi="Tahoma" w:cs="Tahoma"/>
          <w:color w:val="000000"/>
          <w:sz w:val="21"/>
          <w:szCs w:val="21"/>
        </w:rPr>
        <w:t>弘在大班的時候</w:t>
      </w:r>
      <w:proofErr w:type="gramStart"/>
      <w:r>
        <w:rPr>
          <w:rFonts w:ascii="Tahoma" w:hAnsi="Tahoma" w:cs="Tahoma"/>
          <w:color w:val="000000"/>
          <w:sz w:val="21"/>
          <w:szCs w:val="21"/>
        </w:rPr>
        <w:t>主動向爸媽</w:t>
      </w:r>
      <w:proofErr w:type="gramEnd"/>
      <w:r>
        <w:rPr>
          <w:rFonts w:ascii="Tahoma" w:hAnsi="Tahoma" w:cs="Tahoma"/>
          <w:color w:val="000000"/>
          <w:sz w:val="21"/>
          <w:szCs w:val="21"/>
        </w:rPr>
        <w:t>提出想要學習小提琴的念頭，從此開啟了他與古典樂和小提琴的緣分。</w:t>
      </w:r>
    </w:p>
    <w:p w:rsidR="0008757B" w:rsidRDefault="006E422B" w:rsidP="0008757B">
      <w:pPr>
        <w:pStyle w:val="Web"/>
        <w:ind w:firstLine="480"/>
        <w:rPr>
          <w:rFonts w:ascii="Tahoma" w:hAnsi="Tahoma" w:cs="Tahoma" w:hint="eastAsia"/>
          <w:color w:val="000000"/>
          <w:sz w:val="21"/>
          <w:szCs w:val="21"/>
        </w:rPr>
      </w:pPr>
      <w:r>
        <w:rPr>
          <w:rFonts w:ascii="Tahoma" w:hAnsi="Tahoma" w:cs="Tahoma"/>
          <w:color w:val="000000"/>
          <w:sz w:val="21"/>
          <w:szCs w:val="21"/>
        </w:rPr>
        <w:t>因為疾病的關係，除了影響到身體各處肌肉逐漸萎縮無力外，身體</w:t>
      </w:r>
      <w:proofErr w:type="gramStart"/>
      <w:r>
        <w:rPr>
          <w:rFonts w:ascii="Tahoma" w:hAnsi="Tahoma" w:cs="Tahoma"/>
          <w:color w:val="000000"/>
          <w:sz w:val="21"/>
          <w:szCs w:val="21"/>
        </w:rPr>
        <w:t>左右半側的</w:t>
      </w:r>
      <w:proofErr w:type="gramEnd"/>
      <w:r>
        <w:rPr>
          <w:rFonts w:ascii="Tahoma" w:hAnsi="Tahoma" w:cs="Tahoma"/>
          <w:color w:val="000000"/>
          <w:sz w:val="21"/>
          <w:szCs w:val="21"/>
        </w:rPr>
        <w:t>肌肉也有明顯不對稱的萎縮，尤其是右半邊。使他走路步調緩慢，且步伐不穩，無法長時間走動，無法蹲下，甚至是跌倒。在面對他最愛的小提琴，每次演奏都需要大量使用右小手臂的肌肉去拉弓，雖然有種種的不便，但在他充滿自信的眼神裡不難察覺他對小提琴的無比熱忱。</w:t>
      </w:r>
    </w:p>
    <w:p w:rsidR="0008757B" w:rsidRDefault="006E422B" w:rsidP="0008757B">
      <w:pPr>
        <w:pStyle w:val="Web"/>
        <w:ind w:firstLine="480"/>
        <w:rPr>
          <w:rFonts w:ascii="Tahoma" w:hAnsi="Tahoma" w:cs="Tahoma" w:hint="eastAsia"/>
          <w:color w:val="000000"/>
          <w:sz w:val="21"/>
          <w:szCs w:val="21"/>
        </w:rPr>
      </w:pPr>
      <w:r>
        <w:rPr>
          <w:rFonts w:ascii="Tahoma" w:hAnsi="Tahoma" w:cs="Tahoma"/>
          <w:color w:val="000000"/>
          <w:sz w:val="21"/>
          <w:szCs w:val="21"/>
        </w:rPr>
        <w:t>長大後，即使在意識到未來自己的身體會萎縮到不能拉琴的情況後，除了校外參加的樂團</w:t>
      </w:r>
      <w:r>
        <w:rPr>
          <w:rFonts w:ascii="Tahoma" w:hAnsi="Tahoma" w:cs="Tahoma"/>
          <w:color w:val="000000"/>
          <w:sz w:val="21"/>
          <w:szCs w:val="21"/>
        </w:rPr>
        <w:t>-</w:t>
      </w:r>
      <w:r>
        <w:rPr>
          <w:rFonts w:ascii="Tahoma" w:hAnsi="Tahoma" w:cs="Tahoma"/>
          <w:color w:val="000000"/>
          <w:sz w:val="21"/>
          <w:szCs w:val="21"/>
        </w:rPr>
        <w:t>台北世紀青少年管弦樂團外，更是毅然決然地在國中時從科</w:t>
      </w:r>
      <w:proofErr w:type="gramStart"/>
      <w:r>
        <w:rPr>
          <w:rFonts w:ascii="Tahoma" w:hAnsi="Tahoma" w:cs="Tahoma"/>
          <w:color w:val="000000"/>
          <w:sz w:val="21"/>
          <w:szCs w:val="21"/>
        </w:rPr>
        <w:t>研</w:t>
      </w:r>
      <w:proofErr w:type="gramEnd"/>
      <w:r>
        <w:rPr>
          <w:rFonts w:ascii="Tahoma" w:hAnsi="Tahoma" w:cs="Tahoma"/>
          <w:color w:val="000000"/>
          <w:sz w:val="21"/>
          <w:szCs w:val="21"/>
        </w:rPr>
        <w:t>社轉到弦樂團，就是希望自己不要錯過任何可以精湛琴藝的機會。即使現在就讀建國中學課業繁重，仍持續參加學校的管弦樂隊。對面臨有升學壓力的</w:t>
      </w:r>
      <w:proofErr w:type="gramStart"/>
      <w:r>
        <w:rPr>
          <w:rFonts w:ascii="Tahoma" w:hAnsi="Tahoma" w:cs="Tahoma"/>
          <w:color w:val="000000"/>
          <w:sz w:val="21"/>
          <w:szCs w:val="21"/>
        </w:rPr>
        <w:t>研弘來說</w:t>
      </w:r>
      <w:proofErr w:type="gramEnd"/>
      <w:r>
        <w:rPr>
          <w:rFonts w:ascii="Tahoma" w:hAnsi="Tahoma" w:cs="Tahoma"/>
          <w:color w:val="000000"/>
          <w:sz w:val="21"/>
          <w:szCs w:val="21"/>
        </w:rPr>
        <w:t>，參加管弦樂團是很大的心理支持與</w:t>
      </w:r>
      <w:proofErr w:type="gramStart"/>
      <w:r>
        <w:rPr>
          <w:rFonts w:ascii="Tahoma" w:hAnsi="Tahoma" w:cs="Tahoma"/>
          <w:color w:val="000000"/>
          <w:sz w:val="21"/>
          <w:szCs w:val="21"/>
        </w:rPr>
        <w:t>紓</w:t>
      </w:r>
      <w:proofErr w:type="gramEnd"/>
      <w:r>
        <w:rPr>
          <w:rFonts w:ascii="Tahoma" w:hAnsi="Tahoma" w:cs="Tahoma"/>
          <w:color w:val="000000"/>
          <w:sz w:val="21"/>
          <w:szCs w:val="21"/>
        </w:rPr>
        <w:t>壓管道。因為有喜愛的小提琴作陪伴，讓即使小小年紀</w:t>
      </w:r>
      <w:proofErr w:type="gramStart"/>
      <w:r>
        <w:rPr>
          <w:rFonts w:ascii="Tahoma" w:hAnsi="Tahoma" w:cs="Tahoma"/>
          <w:color w:val="000000"/>
          <w:sz w:val="21"/>
          <w:szCs w:val="21"/>
        </w:rPr>
        <w:t>就確診罕</w:t>
      </w:r>
      <w:proofErr w:type="gramEnd"/>
      <w:r>
        <w:rPr>
          <w:rFonts w:ascii="Tahoma" w:hAnsi="Tahoma" w:cs="Tahoma"/>
          <w:color w:val="000000"/>
          <w:sz w:val="21"/>
          <w:szCs w:val="21"/>
        </w:rPr>
        <w:t>病的他，在面對不可逆的身體萎縮，還有父母親的全力支持下，</w:t>
      </w:r>
      <w:proofErr w:type="gramStart"/>
      <w:r>
        <w:rPr>
          <w:rFonts w:ascii="Tahoma" w:hAnsi="Tahoma" w:cs="Tahoma"/>
          <w:color w:val="000000"/>
          <w:sz w:val="21"/>
          <w:szCs w:val="21"/>
        </w:rPr>
        <w:t>研</w:t>
      </w:r>
      <w:proofErr w:type="gramEnd"/>
      <w:r>
        <w:rPr>
          <w:rFonts w:ascii="Tahoma" w:hAnsi="Tahoma" w:cs="Tahoma"/>
          <w:color w:val="000000"/>
          <w:sz w:val="21"/>
          <w:szCs w:val="21"/>
        </w:rPr>
        <w:t>弘選擇用音樂調適自己的心境，克服罕病帶來的身體侷限，以及當前的升學壓力。</w:t>
      </w:r>
    </w:p>
    <w:p w:rsidR="006E422B" w:rsidRPr="0008757B" w:rsidRDefault="006E422B" w:rsidP="0008757B">
      <w:pPr>
        <w:pStyle w:val="Web"/>
        <w:ind w:firstLine="480"/>
        <w:rPr>
          <w:rFonts w:ascii="Tahoma" w:hAnsi="Tahoma" w:cs="Tahoma"/>
          <w:color w:val="000000"/>
          <w:sz w:val="21"/>
          <w:szCs w:val="21"/>
        </w:rPr>
      </w:pPr>
      <w:r>
        <w:rPr>
          <w:rFonts w:ascii="Tahoma" w:hAnsi="Tahoma" w:cs="Tahoma"/>
          <w:color w:val="000000"/>
          <w:sz w:val="21"/>
          <w:szCs w:val="21"/>
        </w:rPr>
        <w:t>現在的</w:t>
      </w:r>
      <w:proofErr w:type="gramStart"/>
      <w:r>
        <w:rPr>
          <w:rFonts w:ascii="Tahoma" w:hAnsi="Tahoma" w:cs="Tahoma"/>
          <w:color w:val="000000"/>
          <w:sz w:val="21"/>
          <w:szCs w:val="21"/>
        </w:rPr>
        <w:t>研</w:t>
      </w:r>
      <w:proofErr w:type="gramEnd"/>
      <w:r>
        <w:rPr>
          <w:rFonts w:ascii="Tahoma" w:hAnsi="Tahoma" w:cs="Tahoma"/>
          <w:color w:val="000000"/>
          <w:sz w:val="21"/>
          <w:szCs w:val="21"/>
        </w:rPr>
        <w:t>弘，不僅書讀得好，考上父母親期望的學校，更拉了一手好琴藝，並在</w:t>
      </w:r>
      <w:r>
        <w:rPr>
          <w:rFonts w:ascii="Tahoma" w:hAnsi="Tahoma" w:cs="Tahoma"/>
          <w:color w:val="000000"/>
          <w:sz w:val="21"/>
          <w:szCs w:val="21"/>
        </w:rPr>
        <w:t>2018</w:t>
      </w:r>
      <w:r>
        <w:rPr>
          <w:rFonts w:ascii="Tahoma" w:hAnsi="Tahoma" w:cs="Tahoma"/>
          <w:color w:val="000000"/>
          <w:sz w:val="21"/>
          <w:szCs w:val="21"/>
        </w:rPr>
        <w:t>年台北文化</w:t>
      </w:r>
      <w:proofErr w:type="gramStart"/>
      <w:r>
        <w:rPr>
          <w:rFonts w:ascii="Tahoma" w:hAnsi="Tahoma" w:cs="Tahoma"/>
          <w:color w:val="000000"/>
          <w:sz w:val="21"/>
          <w:szCs w:val="21"/>
        </w:rPr>
        <w:t>盃</w:t>
      </w:r>
      <w:proofErr w:type="gramEnd"/>
      <w:r>
        <w:rPr>
          <w:rFonts w:ascii="Tahoma" w:hAnsi="Tahoma" w:cs="Tahoma"/>
          <w:color w:val="000000"/>
          <w:sz w:val="21"/>
          <w:szCs w:val="21"/>
        </w:rPr>
        <w:t>國中組比賽中獲得第四名的佳績，無論是在校內的管弦樂團或者是世紀青少年管弦樂團中也一直擔任第一小提琴手的位置。未來，</w:t>
      </w:r>
      <w:proofErr w:type="gramStart"/>
      <w:r>
        <w:rPr>
          <w:rFonts w:ascii="Tahoma" w:hAnsi="Tahoma" w:cs="Tahoma"/>
          <w:color w:val="000000"/>
          <w:sz w:val="21"/>
          <w:szCs w:val="21"/>
        </w:rPr>
        <w:t>研</w:t>
      </w:r>
      <w:proofErr w:type="gramEnd"/>
      <w:r>
        <w:rPr>
          <w:rFonts w:ascii="Tahoma" w:hAnsi="Tahoma" w:cs="Tahoma"/>
          <w:color w:val="000000"/>
          <w:sz w:val="21"/>
          <w:szCs w:val="21"/>
        </w:rPr>
        <w:t>弘希望自己能持續精進琴藝，或許他無法成為一名職業小提琴家，但能做自己喜歡的事，並用自身的生命故事激勵更多人，是他要堅持的目標與理想。</w:t>
      </w:r>
      <w:r>
        <w:rPr>
          <w:rFonts w:ascii="Tahoma" w:hAnsi="Tahoma" w:cs="Tahoma"/>
          <w:color w:val="000000"/>
          <w:sz w:val="21"/>
          <w:szCs w:val="21"/>
        </w:rPr>
        <w:t>   </w:t>
      </w:r>
    </w:p>
    <w:p w:rsidR="0008757B" w:rsidRDefault="0008757B" w:rsidP="006E422B">
      <w:pPr>
        <w:pStyle w:val="Web"/>
        <w:rPr>
          <w:rStyle w:val="a3"/>
          <w:rFonts w:ascii="Tahoma" w:hAnsi="Tahoma" w:cs="Tahoma" w:hint="eastAsia"/>
          <w:color w:val="000000"/>
          <w:sz w:val="21"/>
          <w:szCs w:val="21"/>
        </w:rPr>
      </w:pPr>
    </w:p>
    <w:p w:rsidR="006E422B" w:rsidRDefault="006E422B" w:rsidP="006E422B">
      <w:pPr>
        <w:pStyle w:val="Web"/>
        <w:rPr>
          <w:rFonts w:ascii="Tahoma" w:hAnsi="Tahoma" w:cs="Tahoma"/>
          <w:color w:val="000000"/>
          <w:sz w:val="18"/>
          <w:szCs w:val="18"/>
        </w:rPr>
      </w:pPr>
      <w:bookmarkStart w:id="0" w:name="_GoBack"/>
      <w:bookmarkEnd w:id="0"/>
      <w:r>
        <w:rPr>
          <w:rStyle w:val="a3"/>
          <w:rFonts w:ascii="Tahoma" w:hAnsi="Tahoma" w:cs="Tahoma"/>
          <w:color w:val="000000"/>
          <w:sz w:val="21"/>
          <w:szCs w:val="21"/>
        </w:rPr>
        <w:t>面肩胛肱肌失養症</w:t>
      </w:r>
      <w:r>
        <w:rPr>
          <w:rStyle w:val="a3"/>
          <w:rFonts w:ascii="Tahoma" w:hAnsi="Tahoma" w:cs="Tahoma"/>
          <w:color w:val="000000"/>
          <w:sz w:val="21"/>
          <w:szCs w:val="21"/>
        </w:rPr>
        <w:t>(</w:t>
      </w:r>
      <w:proofErr w:type="spellStart"/>
      <w:r>
        <w:rPr>
          <w:rStyle w:val="a3"/>
          <w:rFonts w:ascii="Tahoma" w:hAnsi="Tahoma" w:cs="Tahoma"/>
          <w:color w:val="000000"/>
          <w:sz w:val="21"/>
          <w:szCs w:val="21"/>
        </w:rPr>
        <w:t>Facioscapulohumeral</w:t>
      </w:r>
      <w:proofErr w:type="spellEnd"/>
      <w:r>
        <w:rPr>
          <w:rStyle w:val="a3"/>
          <w:rFonts w:ascii="Tahoma" w:hAnsi="Tahoma" w:cs="Tahoma"/>
          <w:color w:val="000000"/>
          <w:sz w:val="21"/>
          <w:szCs w:val="21"/>
        </w:rPr>
        <w:t> Muscular Dystrophy)</w:t>
      </w:r>
      <w:r>
        <w:rPr>
          <w:rFonts w:ascii="Tahoma" w:hAnsi="Tahoma" w:cs="Tahoma"/>
          <w:b/>
          <w:bCs/>
          <w:color w:val="000000"/>
          <w:sz w:val="21"/>
          <w:szCs w:val="21"/>
        </w:rPr>
        <w:br/>
      </w:r>
      <w:r>
        <w:rPr>
          <w:rStyle w:val="a3"/>
          <w:rFonts w:ascii="Tahoma" w:hAnsi="Tahoma" w:cs="Tahoma"/>
          <w:color w:val="000000"/>
          <w:sz w:val="21"/>
          <w:szCs w:val="21"/>
        </w:rPr>
        <w:t xml:space="preserve">　　</w:t>
      </w:r>
      <w:r>
        <w:rPr>
          <w:rFonts w:ascii="Tahoma" w:hAnsi="Tahoma" w:cs="Tahoma"/>
          <w:color w:val="000000"/>
          <w:sz w:val="21"/>
          <w:szCs w:val="21"/>
        </w:rPr>
        <w:t>面肩胛肱肌失養症</w:t>
      </w:r>
      <w:r>
        <w:rPr>
          <w:rFonts w:ascii="Tahoma" w:hAnsi="Tahoma" w:cs="Tahoma"/>
          <w:color w:val="000000"/>
          <w:sz w:val="21"/>
          <w:szCs w:val="21"/>
        </w:rPr>
        <w:t>(</w:t>
      </w:r>
      <w:proofErr w:type="spellStart"/>
      <w:r>
        <w:rPr>
          <w:rFonts w:ascii="Tahoma" w:hAnsi="Tahoma" w:cs="Tahoma"/>
          <w:color w:val="000000"/>
          <w:sz w:val="21"/>
          <w:szCs w:val="21"/>
        </w:rPr>
        <w:t>Facioscapulohumeral</w:t>
      </w:r>
      <w:proofErr w:type="spellEnd"/>
      <w:r>
        <w:rPr>
          <w:rFonts w:ascii="Tahoma" w:hAnsi="Tahoma" w:cs="Tahoma"/>
          <w:color w:val="000000"/>
          <w:sz w:val="21"/>
          <w:szCs w:val="21"/>
        </w:rPr>
        <w:t> muscular dystrophy</w:t>
      </w:r>
      <w:r>
        <w:rPr>
          <w:rFonts w:ascii="Tahoma" w:hAnsi="Tahoma" w:cs="Tahoma"/>
          <w:color w:val="000000"/>
          <w:sz w:val="21"/>
          <w:szCs w:val="21"/>
        </w:rPr>
        <w:t>，</w:t>
      </w:r>
      <w:r>
        <w:rPr>
          <w:rFonts w:ascii="Tahoma" w:hAnsi="Tahoma" w:cs="Tahoma"/>
          <w:color w:val="000000"/>
          <w:sz w:val="21"/>
          <w:szCs w:val="21"/>
        </w:rPr>
        <w:t>FSHD)</w:t>
      </w:r>
      <w:r>
        <w:rPr>
          <w:rFonts w:ascii="Tahoma" w:hAnsi="Tahoma" w:cs="Tahoma"/>
          <w:color w:val="000000"/>
          <w:sz w:val="21"/>
          <w:szCs w:val="21"/>
        </w:rPr>
        <w:t>的症狀，與其他肌肉萎縮症的不同。從疾病命名，即可得知主要影響肌肉群為顏面肌肉、肩胛部、上臂肌及肱骨等部位之肌肉，而相對於其他肌肉</w:t>
      </w:r>
      <w:proofErr w:type="gramStart"/>
      <w:r>
        <w:rPr>
          <w:rFonts w:ascii="Tahoma" w:hAnsi="Tahoma" w:cs="Tahoma"/>
          <w:color w:val="000000"/>
          <w:sz w:val="21"/>
          <w:szCs w:val="21"/>
        </w:rPr>
        <w:t>失養症</w:t>
      </w:r>
      <w:proofErr w:type="gramEnd"/>
      <w:r>
        <w:rPr>
          <w:rFonts w:ascii="Tahoma" w:hAnsi="Tahoma" w:cs="Tahoma"/>
          <w:color w:val="000000"/>
          <w:sz w:val="21"/>
          <w:szCs w:val="21"/>
        </w:rPr>
        <w:t>，此症的病程進展較緩慢，大多數於青少年期出現症狀，不過此症的嚴重度也差異很大，輕微的患者可能到晚年才開始有症狀；有些較嚴重的患者則在嬰兒期或童年早期就發病。</w:t>
      </w:r>
    </w:p>
    <w:p w:rsidR="006E422B" w:rsidRDefault="006E422B" w:rsidP="006E422B">
      <w:pPr>
        <w:pStyle w:val="Web"/>
        <w:rPr>
          <w:rFonts w:ascii="Tahoma" w:hAnsi="Tahoma" w:cs="Tahoma"/>
          <w:color w:val="000000"/>
          <w:sz w:val="18"/>
          <w:szCs w:val="18"/>
        </w:rPr>
      </w:pPr>
      <w:r>
        <w:rPr>
          <w:rStyle w:val="a3"/>
          <w:rFonts w:ascii="Tahoma" w:hAnsi="Tahoma" w:cs="Tahoma"/>
          <w:color w:val="000000"/>
          <w:sz w:val="21"/>
          <w:szCs w:val="21"/>
        </w:rPr>
        <w:t>發生率：</w:t>
      </w:r>
      <w:r>
        <w:rPr>
          <w:rFonts w:ascii="Tahoma" w:hAnsi="Tahoma" w:cs="Tahoma"/>
          <w:b/>
          <w:bCs/>
          <w:color w:val="000000"/>
          <w:sz w:val="21"/>
          <w:szCs w:val="21"/>
        </w:rPr>
        <w:br/>
      </w:r>
      <w:r>
        <w:rPr>
          <w:rFonts w:ascii="Tahoma" w:hAnsi="Tahoma" w:cs="Tahoma"/>
          <w:color w:val="000000"/>
          <w:sz w:val="21"/>
          <w:szCs w:val="21"/>
        </w:rPr>
        <w:t xml:space="preserve">　　目前報告資料為每</w:t>
      </w:r>
      <w:r>
        <w:rPr>
          <w:rFonts w:ascii="Tahoma" w:hAnsi="Tahoma" w:cs="Tahoma"/>
          <w:color w:val="000000"/>
          <w:sz w:val="21"/>
          <w:szCs w:val="21"/>
        </w:rPr>
        <w:t>10</w:t>
      </w:r>
      <w:r>
        <w:rPr>
          <w:rFonts w:ascii="Tahoma" w:hAnsi="Tahoma" w:cs="Tahoma"/>
          <w:color w:val="000000"/>
          <w:sz w:val="21"/>
          <w:szCs w:val="21"/>
        </w:rPr>
        <w:t>萬人中有</w:t>
      </w:r>
      <w:r>
        <w:rPr>
          <w:rFonts w:ascii="Tahoma" w:hAnsi="Tahoma" w:cs="Tahoma"/>
          <w:color w:val="000000"/>
          <w:sz w:val="21"/>
          <w:szCs w:val="21"/>
        </w:rPr>
        <w:t>4~10</w:t>
      </w:r>
      <w:r>
        <w:rPr>
          <w:rFonts w:ascii="Tahoma" w:hAnsi="Tahoma" w:cs="Tahoma"/>
          <w:color w:val="000000"/>
          <w:sz w:val="21"/>
          <w:szCs w:val="21"/>
        </w:rPr>
        <w:t>位患者，差異性相當大。</w:t>
      </w:r>
      <w:r>
        <w:rPr>
          <w:rFonts w:ascii="Tahoma" w:hAnsi="Tahoma" w:cs="Tahoma"/>
          <w:color w:val="000000"/>
          <w:sz w:val="21"/>
          <w:szCs w:val="21"/>
        </w:rPr>
        <w:t> </w:t>
      </w:r>
      <w:r>
        <w:rPr>
          <w:rFonts w:ascii="Tahoma" w:hAnsi="Tahoma" w:cs="Tahoma"/>
          <w:color w:val="000000"/>
          <w:sz w:val="21"/>
          <w:szCs w:val="21"/>
        </w:rPr>
        <w:t>約有</w:t>
      </w:r>
      <w:r>
        <w:rPr>
          <w:rFonts w:ascii="Tahoma" w:hAnsi="Tahoma" w:cs="Tahoma"/>
          <w:color w:val="000000"/>
          <w:sz w:val="21"/>
          <w:szCs w:val="21"/>
        </w:rPr>
        <w:t>95%</w:t>
      </w:r>
      <w:r>
        <w:rPr>
          <w:rFonts w:ascii="Tahoma" w:hAnsi="Tahoma" w:cs="Tahoma"/>
          <w:color w:val="000000"/>
          <w:sz w:val="21"/>
          <w:szCs w:val="21"/>
        </w:rPr>
        <w:t>的患者屬於面肩胛</w:t>
      </w:r>
      <w:proofErr w:type="gramStart"/>
      <w:r>
        <w:rPr>
          <w:rFonts w:ascii="Tahoma" w:hAnsi="Tahoma" w:cs="Tahoma"/>
          <w:color w:val="000000"/>
          <w:sz w:val="21"/>
          <w:szCs w:val="21"/>
        </w:rPr>
        <w:t>肱肌失養症</w:t>
      </w:r>
      <w:proofErr w:type="gramEnd"/>
      <w:r>
        <w:rPr>
          <w:rFonts w:ascii="Tahoma" w:hAnsi="Tahoma" w:cs="Tahoma"/>
          <w:color w:val="000000"/>
          <w:sz w:val="21"/>
          <w:szCs w:val="21"/>
        </w:rPr>
        <w:t>第一型</w:t>
      </w:r>
      <w:r>
        <w:rPr>
          <w:rFonts w:ascii="Tahoma" w:hAnsi="Tahoma" w:cs="Tahoma"/>
          <w:color w:val="000000"/>
          <w:sz w:val="21"/>
          <w:szCs w:val="21"/>
        </w:rPr>
        <w:t>(FSHD1)</w:t>
      </w:r>
      <w:r>
        <w:rPr>
          <w:rFonts w:ascii="Tahoma" w:hAnsi="Tahoma" w:cs="Tahoma"/>
          <w:color w:val="000000"/>
          <w:sz w:val="21"/>
          <w:szCs w:val="21"/>
        </w:rPr>
        <w:t>，另外</w:t>
      </w:r>
      <w:r>
        <w:rPr>
          <w:rFonts w:ascii="Tahoma" w:hAnsi="Tahoma" w:cs="Tahoma"/>
          <w:color w:val="000000"/>
          <w:sz w:val="21"/>
          <w:szCs w:val="21"/>
        </w:rPr>
        <w:t>5%</w:t>
      </w:r>
      <w:r>
        <w:rPr>
          <w:rFonts w:ascii="Tahoma" w:hAnsi="Tahoma" w:cs="Tahoma"/>
          <w:color w:val="000000"/>
          <w:sz w:val="21"/>
          <w:szCs w:val="21"/>
        </w:rPr>
        <w:t>屬於面肩胛</w:t>
      </w:r>
      <w:proofErr w:type="gramStart"/>
      <w:r>
        <w:rPr>
          <w:rFonts w:ascii="Tahoma" w:hAnsi="Tahoma" w:cs="Tahoma"/>
          <w:color w:val="000000"/>
          <w:sz w:val="21"/>
          <w:szCs w:val="21"/>
        </w:rPr>
        <w:t>肱肌失養症</w:t>
      </w:r>
      <w:proofErr w:type="gramEnd"/>
      <w:r>
        <w:rPr>
          <w:rFonts w:ascii="Tahoma" w:hAnsi="Tahoma" w:cs="Tahoma"/>
          <w:color w:val="000000"/>
          <w:sz w:val="21"/>
          <w:szCs w:val="21"/>
        </w:rPr>
        <w:t>第二型</w:t>
      </w:r>
      <w:r>
        <w:rPr>
          <w:rFonts w:ascii="Tahoma" w:hAnsi="Tahoma" w:cs="Tahoma"/>
          <w:color w:val="000000"/>
          <w:sz w:val="21"/>
          <w:szCs w:val="21"/>
        </w:rPr>
        <w:t>(FSHD2)</w:t>
      </w:r>
    </w:p>
    <w:p w:rsidR="006E422B" w:rsidRDefault="006E422B" w:rsidP="006E422B">
      <w:pPr>
        <w:pStyle w:val="Web"/>
        <w:rPr>
          <w:rFonts w:ascii="Tahoma" w:hAnsi="Tahoma" w:cs="Tahoma"/>
          <w:color w:val="000000"/>
          <w:sz w:val="18"/>
          <w:szCs w:val="18"/>
        </w:rPr>
      </w:pPr>
      <w:r>
        <w:rPr>
          <w:rStyle w:val="a3"/>
          <w:rFonts w:ascii="Tahoma" w:hAnsi="Tahoma" w:cs="Tahoma"/>
          <w:color w:val="000000"/>
          <w:sz w:val="21"/>
          <w:szCs w:val="21"/>
        </w:rPr>
        <w:lastRenderedPageBreak/>
        <w:t>症狀：</w:t>
      </w:r>
      <w:r>
        <w:rPr>
          <w:rFonts w:ascii="Tahoma" w:hAnsi="Tahoma" w:cs="Tahoma"/>
          <w:b/>
          <w:bCs/>
          <w:color w:val="000000"/>
          <w:sz w:val="21"/>
          <w:szCs w:val="21"/>
        </w:rPr>
        <w:br/>
      </w:r>
      <w:r>
        <w:rPr>
          <w:rStyle w:val="a3"/>
          <w:rFonts w:ascii="Tahoma" w:hAnsi="Tahoma" w:cs="Tahoma"/>
          <w:color w:val="000000"/>
          <w:sz w:val="21"/>
          <w:szCs w:val="21"/>
        </w:rPr>
        <w:t xml:space="preserve">　　</w:t>
      </w:r>
      <w:r>
        <w:rPr>
          <w:rFonts w:ascii="Tahoma" w:hAnsi="Tahoma" w:cs="Tahoma"/>
          <w:color w:val="000000"/>
          <w:sz w:val="21"/>
          <w:szCs w:val="21"/>
        </w:rPr>
        <w:t>大約</w:t>
      </w:r>
      <w:r>
        <w:rPr>
          <w:rFonts w:ascii="Tahoma" w:hAnsi="Tahoma" w:cs="Tahoma"/>
          <w:color w:val="000000"/>
          <w:sz w:val="21"/>
          <w:szCs w:val="21"/>
        </w:rPr>
        <w:t>10</w:t>
      </w:r>
      <w:r>
        <w:rPr>
          <w:rFonts w:ascii="Tahoma" w:hAnsi="Tahoma" w:cs="Tahoma"/>
          <w:color w:val="000000"/>
          <w:sz w:val="21"/>
          <w:szCs w:val="21"/>
        </w:rPr>
        <w:t>歲至</w:t>
      </w:r>
      <w:r>
        <w:rPr>
          <w:rFonts w:ascii="Tahoma" w:hAnsi="Tahoma" w:cs="Tahoma"/>
          <w:color w:val="000000"/>
          <w:sz w:val="21"/>
          <w:szCs w:val="21"/>
        </w:rPr>
        <w:t>20</w:t>
      </w:r>
      <w:r>
        <w:rPr>
          <w:rFonts w:ascii="Tahoma" w:hAnsi="Tahoma" w:cs="Tahoma"/>
          <w:color w:val="000000"/>
          <w:sz w:val="21"/>
          <w:szCs w:val="21"/>
        </w:rPr>
        <w:t>歲之間發病，但更晩發病的也有。主要的特徵為顏面肌肉變得無力、表情減少，且無法吹口哨，笑起來嘴唇呈一直線且微微嘟嘴，情況較嚴重時，患者講話會變得不清楚。</w:t>
      </w:r>
      <w:r>
        <w:rPr>
          <w:rFonts w:ascii="Tahoma" w:hAnsi="Tahoma" w:cs="Tahoma"/>
          <w:color w:val="000000"/>
          <w:sz w:val="21"/>
          <w:szCs w:val="21"/>
        </w:rPr>
        <w:br/>
      </w:r>
      <w:r>
        <w:rPr>
          <w:rFonts w:ascii="Tahoma" w:hAnsi="Tahoma" w:cs="Tahoma"/>
          <w:color w:val="000000"/>
          <w:sz w:val="21"/>
          <w:szCs w:val="21"/>
        </w:rPr>
        <w:t xml:space="preserve">　　有些孩童的，軀幹也會產生變形，而導致脊柱前彎。有時在學校被老師發現，無法吊單槓、爬高竿及伏地挺身等運動，主要是因為病童的雙上臂、肩部肌肉萎縮無力之故。女孩則無法持續梳自己的頭髮。</w:t>
      </w:r>
    </w:p>
    <w:p w:rsidR="006E422B" w:rsidRDefault="006E422B" w:rsidP="006E422B">
      <w:pPr>
        <w:pStyle w:val="Web"/>
        <w:rPr>
          <w:rFonts w:ascii="Tahoma" w:hAnsi="Tahoma" w:cs="Tahoma"/>
          <w:color w:val="000000"/>
          <w:sz w:val="18"/>
          <w:szCs w:val="18"/>
        </w:rPr>
      </w:pPr>
      <w:r>
        <w:rPr>
          <w:rStyle w:val="a3"/>
          <w:rFonts w:ascii="Tahoma" w:hAnsi="Tahoma" w:cs="Tahoma"/>
          <w:color w:val="000000"/>
          <w:sz w:val="21"/>
          <w:szCs w:val="21"/>
        </w:rPr>
        <w:t>診斷：</w:t>
      </w:r>
      <w:r>
        <w:rPr>
          <w:rFonts w:ascii="Tahoma" w:hAnsi="Tahoma" w:cs="Tahoma"/>
          <w:b/>
          <w:bCs/>
          <w:color w:val="000000"/>
          <w:sz w:val="21"/>
          <w:szCs w:val="21"/>
        </w:rPr>
        <w:br/>
      </w:r>
      <w:r>
        <w:rPr>
          <w:rStyle w:val="a3"/>
          <w:rFonts w:ascii="Tahoma" w:hAnsi="Tahoma" w:cs="Tahoma"/>
          <w:color w:val="000000"/>
          <w:sz w:val="21"/>
          <w:szCs w:val="21"/>
        </w:rPr>
        <w:t xml:space="preserve">　　</w:t>
      </w:r>
      <w:r>
        <w:rPr>
          <w:rFonts w:ascii="Tahoma" w:hAnsi="Tahoma" w:cs="Tahoma"/>
          <w:color w:val="000000"/>
          <w:sz w:val="21"/>
          <w:szCs w:val="21"/>
        </w:rPr>
        <w:t>主要侵犯肩膀肌肉，</w:t>
      </w:r>
      <w:proofErr w:type="gramStart"/>
      <w:r>
        <w:rPr>
          <w:rFonts w:ascii="Tahoma" w:hAnsi="Tahoma" w:cs="Tahoma"/>
          <w:color w:val="000000"/>
          <w:sz w:val="21"/>
          <w:szCs w:val="21"/>
        </w:rPr>
        <w:t>在肌力</w:t>
      </w:r>
      <w:proofErr w:type="gramEnd"/>
      <w:r>
        <w:rPr>
          <w:rFonts w:ascii="Tahoma" w:hAnsi="Tahoma" w:cs="Tahoma"/>
          <w:color w:val="000000"/>
          <w:sz w:val="21"/>
          <w:szCs w:val="21"/>
        </w:rPr>
        <w:t>下降到某一程度時，進行</w:t>
      </w:r>
      <w:proofErr w:type="gramStart"/>
      <w:r>
        <w:rPr>
          <w:rFonts w:ascii="Tahoma" w:hAnsi="Tahoma" w:cs="Tahoma"/>
          <w:color w:val="000000"/>
          <w:sz w:val="21"/>
          <w:szCs w:val="21"/>
        </w:rPr>
        <w:t>肩</w:t>
      </w:r>
      <w:proofErr w:type="gramEnd"/>
      <w:r>
        <w:rPr>
          <w:rFonts w:ascii="Tahoma" w:hAnsi="Tahoma" w:cs="Tahoma"/>
          <w:color w:val="000000"/>
          <w:sz w:val="21"/>
          <w:szCs w:val="21"/>
        </w:rPr>
        <w:t>關節往外展</w:t>
      </w:r>
      <w:r>
        <w:rPr>
          <w:rFonts w:ascii="Tahoma" w:hAnsi="Tahoma" w:cs="Tahoma"/>
          <w:color w:val="000000"/>
          <w:sz w:val="21"/>
          <w:szCs w:val="21"/>
        </w:rPr>
        <w:t>(abduction)</w:t>
      </w:r>
      <w:r>
        <w:rPr>
          <w:rFonts w:ascii="Tahoma" w:hAnsi="Tahoma" w:cs="Tahoma"/>
          <w:color w:val="000000"/>
          <w:sz w:val="21"/>
          <w:szCs w:val="21"/>
        </w:rPr>
        <w:t>動作時，常無法舉高超過頭部，且因肌肉無力而無法有效固定肩胛骨，肩胛骨會凸起，有如</w:t>
      </w:r>
      <w:proofErr w:type="gramStart"/>
      <w:r>
        <w:rPr>
          <w:rFonts w:ascii="Tahoma" w:hAnsi="Tahoma" w:cs="Tahoma"/>
          <w:color w:val="000000"/>
          <w:sz w:val="21"/>
          <w:szCs w:val="21"/>
        </w:rPr>
        <w:t>天使翼般</w:t>
      </w:r>
      <w:proofErr w:type="gramEnd"/>
      <w:r>
        <w:rPr>
          <w:rFonts w:ascii="Tahoma" w:hAnsi="Tahoma" w:cs="Tahoma"/>
          <w:color w:val="000000"/>
          <w:sz w:val="21"/>
          <w:szCs w:val="21"/>
        </w:rPr>
        <w:t>(scapular winging)</w:t>
      </w:r>
      <w:r>
        <w:rPr>
          <w:rFonts w:ascii="Tahoma" w:hAnsi="Tahoma" w:cs="Tahoma"/>
          <w:color w:val="000000"/>
          <w:sz w:val="21"/>
          <w:szCs w:val="21"/>
        </w:rPr>
        <w:t>。病患會</w:t>
      </w:r>
      <w:proofErr w:type="gramStart"/>
      <w:r>
        <w:rPr>
          <w:rFonts w:ascii="Tahoma" w:hAnsi="Tahoma" w:cs="Tahoma"/>
          <w:color w:val="000000"/>
          <w:sz w:val="21"/>
          <w:szCs w:val="21"/>
        </w:rPr>
        <w:t>用斜方肌（</w:t>
      </w:r>
      <w:proofErr w:type="gramEnd"/>
      <w:r>
        <w:rPr>
          <w:rFonts w:ascii="Tahoma" w:hAnsi="Tahoma" w:cs="Tahoma"/>
          <w:color w:val="000000"/>
          <w:sz w:val="21"/>
          <w:szCs w:val="21"/>
        </w:rPr>
        <w:t>位於頸部及上胸部的大型肌肉）來輔助無力的肌肉。上臂較細，前臂相對較粗的現象如同卡通人物大力水手卜派，故稱</w:t>
      </w:r>
      <w:r>
        <w:rPr>
          <w:rFonts w:ascii="Tahoma" w:hAnsi="Tahoma" w:cs="Tahoma"/>
          <w:color w:val="000000"/>
          <w:sz w:val="21"/>
          <w:szCs w:val="21"/>
        </w:rPr>
        <w:t>“</w:t>
      </w:r>
      <w:r>
        <w:rPr>
          <w:rFonts w:ascii="Tahoma" w:hAnsi="Tahoma" w:cs="Tahoma"/>
          <w:color w:val="000000"/>
          <w:sz w:val="21"/>
          <w:szCs w:val="21"/>
        </w:rPr>
        <w:t>卜派手</w:t>
      </w:r>
      <w:r>
        <w:rPr>
          <w:rFonts w:ascii="Tahoma" w:hAnsi="Tahoma" w:cs="Tahoma"/>
          <w:color w:val="000000"/>
          <w:sz w:val="21"/>
          <w:szCs w:val="21"/>
        </w:rPr>
        <w:t>”</w:t>
      </w:r>
      <w:r>
        <w:rPr>
          <w:rFonts w:ascii="Tahoma" w:hAnsi="Tahoma" w:cs="Tahoma"/>
          <w:color w:val="000000"/>
          <w:sz w:val="21"/>
          <w:szCs w:val="21"/>
        </w:rPr>
        <w:t>。</w:t>
      </w:r>
    </w:p>
    <w:p w:rsidR="006E422B" w:rsidRDefault="006E422B" w:rsidP="006E422B">
      <w:pPr>
        <w:pStyle w:val="Web"/>
        <w:rPr>
          <w:rStyle w:val="a3"/>
          <w:color w:val="E56600"/>
          <w:sz w:val="21"/>
          <w:szCs w:val="21"/>
        </w:rPr>
      </w:pPr>
      <w:r>
        <w:rPr>
          <w:rStyle w:val="a3"/>
          <w:rFonts w:ascii="Tahoma" w:hAnsi="Tahoma" w:cs="Tahoma"/>
          <w:color w:val="000000"/>
          <w:sz w:val="21"/>
          <w:szCs w:val="21"/>
        </w:rPr>
        <w:t>治療：</w:t>
      </w:r>
      <w:r>
        <w:rPr>
          <w:rFonts w:ascii="Tahoma" w:hAnsi="Tahoma" w:cs="Tahoma"/>
          <w:b/>
          <w:bCs/>
          <w:color w:val="000000"/>
          <w:sz w:val="21"/>
          <w:szCs w:val="21"/>
        </w:rPr>
        <w:br/>
      </w:r>
      <w:r>
        <w:rPr>
          <w:rStyle w:val="a3"/>
          <w:rFonts w:ascii="Tahoma" w:hAnsi="Tahoma" w:cs="Tahoma"/>
          <w:color w:val="000000"/>
          <w:sz w:val="21"/>
          <w:szCs w:val="21"/>
        </w:rPr>
        <w:t xml:space="preserve">　　</w:t>
      </w:r>
      <w:r>
        <w:rPr>
          <w:rFonts w:ascii="Tahoma" w:hAnsi="Tahoma" w:cs="Tahoma"/>
          <w:color w:val="000000"/>
          <w:sz w:val="21"/>
          <w:szCs w:val="21"/>
        </w:rPr>
        <w:t>帶有此疾病基因異常之患者，其進行之速度及嚴重性不一；有</w:t>
      </w:r>
      <w:r>
        <w:rPr>
          <w:rFonts w:ascii="Tahoma" w:hAnsi="Tahoma" w:cs="Tahoma"/>
          <w:color w:val="000000"/>
          <w:sz w:val="21"/>
          <w:szCs w:val="21"/>
        </w:rPr>
        <w:t>1/ 3</w:t>
      </w:r>
      <w:r>
        <w:rPr>
          <w:rFonts w:ascii="Tahoma" w:hAnsi="Tahoma" w:cs="Tahoma"/>
          <w:color w:val="000000"/>
          <w:sz w:val="21"/>
          <w:szCs w:val="21"/>
        </w:rPr>
        <w:t>的病患，終其一生不會有很明顯之症狀，仍可維持正常生活。目前尚無有效的治療方式，主要以症狀治療為主。而其他在生活上需注意的則有以下幾項，如：</w:t>
      </w:r>
      <w:r>
        <w:rPr>
          <w:rFonts w:ascii="Tahoma" w:hAnsi="Tahoma" w:cs="Tahoma"/>
          <w:color w:val="000000"/>
          <w:sz w:val="21"/>
          <w:szCs w:val="21"/>
        </w:rPr>
        <w:br/>
        <w:t>1. </w:t>
      </w:r>
      <w:r>
        <w:rPr>
          <w:rFonts w:ascii="Tahoma" w:hAnsi="Tahoma" w:cs="Tahoma"/>
          <w:color w:val="000000"/>
          <w:sz w:val="21"/>
          <w:szCs w:val="21"/>
        </w:rPr>
        <w:t>規則性之輕微運動，如游泳等將有所幫助，也需注意保持體重。</w:t>
      </w:r>
      <w:r>
        <w:rPr>
          <w:rFonts w:ascii="Tahoma" w:hAnsi="Tahoma" w:cs="Tahoma"/>
          <w:color w:val="000000"/>
          <w:sz w:val="21"/>
          <w:szCs w:val="21"/>
        </w:rPr>
        <w:br/>
        <w:t>2. </w:t>
      </w:r>
      <w:r>
        <w:rPr>
          <w:rFonts w:ascii="Tahoma" w:hAnsi="Tahoma" w:cs="Tahoma"/>
          <w:color w:val="000000"/>
          <w:sz w:val="21"/>
          <w:szCs w:val="21"/>
        </w:rPr>
        <w:t>外科手術固定肩胛骨，以改善病患上抬上臂部份功能。</w:t>
      </w:r>
      <w:r>
        <w:rPr>
          <w:rFonts w:ascii="Tahoma" w:hAnsi="Tahoma" w:cs="Tahoma"/>
          <w:color w:val="000000"/>
          <w:sz w:val="21"/>
          <w:szCs w:val="21"/>
        </w:rPr>
        <w:br/>
        <w:t>3. </w:t>
      </w:r>
      <w:r>
        <w:rPr>
          <w:rFonts w:ascii="Tahoma" w:hAnsi="Tahoma" w:cs="Tahoma"/>
          <w:color w:val="000000"/>
          <w:sz w:val="21"/>
          <w:szCs w:val="21"/>
        </w:rPr>
        <w:t>類固醇藥物治療，並無確定的療效。</w:t>
      </w:r>
      <w:r>
        <w:rPr>
          <w:rFonts w:ascii="Tahoma" w:hAnsi="Tahoma" w:cs="Tahoma"/>
          <w:color w:val="000000"/>
          <w:sz w:val="21"/>
          <w:szCs w:val="21"/>
        </w:rPr>
        <w:br/>
        <w:t>4. </w:t>
      </w:r>
      <w:r>
        <w:rPr>
          <w:rFonts w:ascii="Tahoma" w:hAnsi="Tahoma" w:cs="Tahoma"/>
          <w:color w:val="000000"/>
          <w:sz w:val="21"/>
          <w:szCs w:val="21"/>
        </w:rPr>
        <w:t>復健</w:t>
      </w:r>
      <w:proofErr w:type="gramStart"/>
      <w:r>
        <w:rPr>
          <w:rFonts w:ascii="Tahoma" w:hAnsi="Tahoma" w:cs="Tahoma"/>
          <w:color w:val="000000"/>
          <w:sz w:val="21"/>
          <w:szCs w:val="21"/>
        </w:rPr>
        <w:t>及肢架</w:t>
      </w:r>
      <w:proofErr w:type="gramEnd"/>
      <w:r>
        <w:rPr>
          <w:rFonts w:ascii="Tahoma" w:hAnsi="Tahoma" w:cs="Tahoma"/>
          <w:color w:val="000000"/>
          <w:sz w:val="21"/>
          <w:szCs w:val="21"/>
        </w:rPr>
        <w:t>的輔助治療，可改善病患的生活品質。</w:t>
      </w:r>
      <w:r>
        <w:rPr>
          <w:rFonts w:ascii="Tahoma" w:hAnsi="Tahoma" w:cs="Tahoma"/>
          <w:color w:val="000000"/>
          <w:sz w:val="21"/>
          <w:szCs w:val="21"/>
        </w:rPr>
        <w:t> </w:t>
      </w:r>
      <w:r>
        <w:rPr>
          <w:rStyle w:val="a3"/>
          <w:rFonts w:ascii="Tahoma" w:hAnsi="Tahoma" w:cs="Tahoma"/>
          <w:color w:val="E56600"/>
          <w:sz w:val="21"/>
          <w:szCs w:val="21"/>
        </w:rPr>
        <w:t xml:space="preserve"> </w:t>
      </w:r>
    </w:p>
    <w:p w:rsidR="00531131" w:rsidRPr="006E422B" w:rsidRDefault="00531131"/>
    <w:sectPr w:rsidR="00531131" w:rsidRPr="006E422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2B"/>
    <w:rsid w:val="0008757B"/>
    <w:rsid w:val="00531131"/>
    <w:rsid w:val="006E4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22B"/>
    <w:pPr>
      <w:widowControl/>
      <w:spacing w:before="75" w:after="75"/>
    </w:pPr>
    <w:rPr>
      <w:rFonts w:ascii="新細明體" w:eastAsia="新細明體" w:hAnsi="新細明體" w:cs="新細明體"/>
      <w:kern w:val="0"/>
      <w:szCs w:val="24"/>
    </w:rPr>
  </w:style>
  <w:style w:type="character" w:styleId="a3">
    <w:name w:val="Strong"/>
    <w:basedOn w:val="a0"/>
    <w:uiPriority w:val="22"/>
    <w:qFormat/>
    <w:rsid w:val="006E42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E422B"/>
    <w:pPr>
      <w:widowControl/>
      <w:spacing w:before="75" w:after="75"/>
    </w:pPr>
    <w:rPr>
      <w:rFonts w:ascii="新細明體" w:eastAsia="新細明體" w:hAnsi="新細明體" w:cs="新細明體"/>
      <w:kern w:val="0"/>
      <w:szCs w:val="24"/>
    </w:rPr>
  </w:style>
  <w:style w:type="character" w:styleId="a3">
    <w:name w:val="Strong"/>
    <w:basedOn w:val="a0"/>
    <w:uiPriority w:val="22"/>
    <w:qFormat/>
    <w:rsid w:val="006E4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劉丹琪@研究企劃組</dc:creator>
  <cp:lastModifiedBy>劉丹琪@研究企劃組</cp:lastModifiedBy>
  <cp:revision>2</cp:revision>
  <dcterms:created xsi:type="dcterms:W3CDTF">2020-12-01T01:49:00Z</dcterms:created>
  <dcterms:modified xsi:type="dcterms:W3CDTF">2020-12-01T01:52:00Z</dcterms:modified>
</cp:coreProperties>
</file>