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BB" w:rsidRPr="00D11BBB" w:rsidRDefault="00D11BBB" w:rsidP="00D11BBB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D11BBB">
        <w:rPr>
          <w:rFonts w:ascii="標楷體" w:eastAsia="標楷體" w:hAnsi="標楷體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C7711D5" wp14:editId="5EF40925">
            <wp:simplePos x="0" y="0"/>
            <wp:positionH relativeFrom="margin">
              <wp:posOffset>3766820</wp:posOffset>
            </wp:positionH>
            <wp:positionV relativeFrom="margin">
              <wp:posOffset>-5715</wp:posOffset>
            </wp:positionV>
            <wp:extent cx="1713230" cy="1141095"/>
            <wp:effectExtent l="0" t="0" r="1270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BBB">
        <w:rPr>
          <w:rFonts w:ascii="標楷體" w:eastAsia="標楷體" w:hAnsi="標楷體" w:hint="eastAsia"/>
          <w:b/>
          <w:sz w:val="28"/>
          <w:szCs w:val="28"/>
        </w:rPr>
        <w:t>【個案故事】</w:t>
      </w:r>
      <w:r w:rsidRPr="00D11BBB">
        <w:rPr>
          <w:rFonts w:ascii="標楷體" w:eastAsia="標楷體" w:hAnsi="標楷體" w:hint="eastAsia"/>
          <w:b/>
          <w:sz w:val="28"/>
          <w:szCs w:val="28"/>
        </w:rPr>
        <w:t>小男孩。大英雄</w:t>
      </w:r>
      <w:r w:rsidRPr="00D11BBB">
        <w:rPr>
          <w:rFonts w:ascii="標楷體" w:eastAsia="標楷體" w:hAnsi="標楷體" w:hint="eastAsia"/>
          <w:b/>
          <w:sz w:val="28"/>
          <w:szCs w:val="28"/>
        </w:rPr>
        <w:t>-</w:t>
      </w:r>
      <w:r w:rsidRPr="00D11BBB">
        <w:rPr>
          <w:rFonts w:ascii="標楷體" w:eastAsia="標楷體" w:hAnsi="標楷體" w:hint="eastAsia"/>
          <w:b/>
          <w:sz w:val="28"/>
          <w:szCs w:val="28"/>
        </w:rPr>
        <w:t>林彥佑</w:t>
      </w:r>
    </w:p>
    <w:p w:rsidR="00F63624" w:rsidRPr="00D11BBB" w:rsidRDefault="00D11BBB" w:rsidP="00D11BB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11BBB">
        <w:rPr>
          <w:rFonts w:ascii="標楷體" w:eastAsia="標楷體" w:hAnsi="標楷體" w:hint="eastAsia"/>
          <w:b/>
          <w:sz w:val="28"/>
          <w:szCs w:val="28"/>
        </w:rPr>
        <w:t>年齡</w:t>
      </w:r>
      <w:r w:rsidR="00F63624" w:rsidRPr="00D11BBB">
        <w:rPr>
          <w:rFonts w:ascii="標楷體" w:eastAsia="標楷體" w:hAnsi="標楷體" w:hint="eastAsia"/>
          <w:b/>
          <w:sz w:val="28"/>
          <w:szCs w:val="28"/>
        </w:rPr>
        <w:t>：</w:t>
      </w:r>
      <w:r w:rsidR="00F63624" w:rsidRPr="00D11BBB">
        <w:rPr>
          <w:rFonts w:ascii="標楷體" w:eastAsia="標楷體" w:hAnsi="標楷體"/>
          <w:b/>
          <w:sz w:val="28"/>
          <w:szCs w:val="28"/>
        </w:rPr>
        <w:t>1</w:t>
      </w:r>
      <w:r w:rsidR="00F63624" w:rsidRPr="00D11BBB">
        <w:rPr>
          <w:rFonts w:ascii="標楷體" w:eastAsia="標楷體" w:hAnsi="標楷體" w:hint="eastAsia"/>
          <w:b/>
          <w:sz w:val="28"/>
          <w:szCs w:val="28"/>
        </w:rPr>
        <w:t>5歲</w:t>
      </w:r>
      <w:r w:rsidRPr="00D11BBB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63624" w:rsidRPr="00662224" w:rsidRDefault="00F63624" w:rsidP="00D11BB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62224">
        <w:rPr>
          <w:rFonts w:ascii="標楷體" w:eastAsia="標楷體" w:hAnsi="標楷體" w:hint="eastAsia"/>
          <w:sz w:val="28"/>
          <w:szCs w:val="28"/>
        </w:rPr>
        <w:t>獎項：成績優良獎學金</w:t>
      </w:r>
    </w:p>
    <w:p w:rsidR="00B72122" w:rsidRPr="00662224" w:rsidRDefault="00F63624" w:rsidP="00D11BBB">
      <w:pPr>
        <w:pBdr>
          <w:bottom w:val="double" w:sz="6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662224">
        <w:rPr>
          <w:rFonts w:ascii="標楷體" w:eastAsia="標楷體" w:hAnsi="標楷體" w:hint="eastAsia"/>
          <w:sz w:val="28"/>
          <w:szCs w:val="28"/>
        </w:rPr>
        <w:t>疾病名稱：羅氏症候群</w:t>
      </w:r>
      <w:r w:rsidR="00D11BBB" w:rsidRPr="00662224">
        <w:rPr>
          <w:rFonts w:ascii="標楷體" w:eastAsia="標楷體" w:hAnsi="標楷體" w:hint="eastAsia"/>
          <w:sz w:val="28"/>
          <w:szCs w:val="28"/>
        </w:rPr>
        <w:t>（又稱眼</w:t>
      </w:r>
      <w:r w:rsidR="00D11BBB" w:rsidRPr="00662224">
        <w:rPr>
          <w:rFonts w:ascii="標楷體" w:eastAsia="標楷體" w:hAnsi="標楷體"/>
          <w:sz w:val="28"/>
          <w:szCs w:val="28"/>
        </w:rPr>
        <w:t>-</w:t>
      </w:r>
      <w:r w:rsidR="00D11BBB" w:rsidRPr="00662224">
        <w:rPr>
          <w:rFonts w:ascii="標楷體" w:eastAsia="標楷體" w:hAnsi="標楷體" w:hint="eastAsia"/>
          <w:sz w:val="28"/>
          <w:szCs w:val="28"/>
        </w:rPr>
        <w:t>腦</w:t>
      </w:r>
      <w:r w:rsidR="00D11BBB" w:rsidRPr="00662224">
        <w:rPr>
          <w:rFonts w:ascii="標楷體" w:eastAsia="標楷體" w:hAnsi="標楷體"/>
          <w:sz w:val="28"/>
          <w:szCs w:val="28"/>
        </w:rPr>
        <w:t>-</w:t>
      </w:r>
      <w:r w:rsidR="00D11BBB" w:rsidRPr="00662224">
        <w:rPr>
          <w:rFonts w:ascii="標楷體" w:eastAsia="標楷體" w:hAnsi="標楷體" w:hint="eastAsia"/>
          <w:sz w:val="28"/>
          <w:szCs w:val="28"/>
        </w:rPr>
        <w:t>腎綜合症）</w:t>
      </w:r>
    </w:p>
    <w:p w:rsidR="00DB7B32" w:rsidRDefault="00DB7B32" w:rsidP="00F63624">
      <w:pPr>
        <w:pBdr>
          <w:bottom w:val="double" w:sz="6" w:space="1" w:color="auto"/>
        </w:pBdr>
        <w:ind w:firstLineChars="450" w:firstLine="1081"/>
        <w:rPr>
          <w:b/>
          <w:szCs w:val="24"/>
        </w:rPr>
      </w:pPr>
    </w:p>
    <w:p w:rsidR="00F63624" w:rsidRDefault="00F63624">
      <w:pPr>
        <w:rPr>
          <w:szCs w:val="24"/>
        </w:rPr>
      </w:pPr>
    </w:p>
    <w:p w:rsidR="004B1080" w:rsidRPr="00662224" w:rsidRDefault="00A02DC3" w:rsidP="00662224">
      <w:pPr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 w:rsidRPr="00662224">
        <w:rPr>
          <w:rFonts w:ascii="微軟正黑體" w:eastAsia="微軟正黑體" w:hAnsi="微軟正黑體" w:hint="eastAsia"/>
          <w:szCs w:val="24"/>
        </w:rPr>
        <w:t>「我自己來</w:t>
      </w:r>
      <w:r w:rsidRPr="00662224">
        <w:rPr>
          <w:rFonts w:ascii="微軟正黑體" w:eastAsia="微軟正黑體" w:hAnsi="微軟正黑體"/>
          <w:szCs w:val="24"/>
        </w:rPr>
        <w:t>…</w:t>
      </w:r>
      <w:proofErr w:type="gramStart"/>
      <w:r w:rsidRPr="00662224">
        <w:rPr>
          <w:rFonts w:ascii="微軟正黑體" w:eastAsia="微軟正黑體" w:hAnsi="微軟正黑體"/>
          <w:szCs w:val="24"/>
        </w:rPr>
        <w:t>…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我可以」，握著</w:t>
      </w:r>
      <w:r w:rsidR="004F4A65" w:rsidRPr="00662224">
        <w:rPr>
          <w:rFonts w:ascii="微軟正黑體" w:eastAsia="微軟正黑體" w:hAnsi="微軟正黑體" w:hint="eastAsia"/>
          <w:szCs w:val="24"/>
        </w:rPr>
        <w:t>湯匙</w:t>
      </w:r>
      <w:r w:rsidRPr="00662224">
        <w:rPr>
          <w:rFonts w:ascii="微軟正黑體" w:eastAsia="微軟正黑體" w:hAnsi="微軟正黑體" w:hint="eastAsia"/>
          <w:szCs w:val="24"/>
        </w:rPr>
        <w:t>吃飯的</w:t>
      </w:r>
      <w:proofErr w:type="gramStart"/>
      <w:r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佑</w:t>
      </w:r>
      <w:r w:rsidR="004F4A65" w:rsidRPr="00662224">
        <w:rPr>
          <w:rFonts w:ascii="微軟正黑體" w:eastAsia="微軟正黑體" w:hAnsi="微軟正黑體" w:hint="eastAsia"/>
          <w:szCs w:val="24"/>
        </w:rPr>
        <w:t>，</w:t>
      </w:r>
      <w:r w:rsidRPr="00662224">
        <w:rPr>
          <w:rFonts w:ascii="微軟正黑體" w:eastAsia="微軟正黑體" w:hAnsi="微軟正黑體" w:hint="eastAsia"/>
          <w:szCs w:val="24"/>
        </w:rPr>
        <w:t>自從</w:t>
      </w:r>
      <w:r w:rsidR="004F4A65" w:rsidRPr="00662224">
        <w:rPr>
          <w:rFonts w:ascii="微軟正黑體" w:eastAsia="微軟正黑體" w:hAnsi="微軟正黑體" w:hint="eastAsia"/>
          <w:szCs w:val="24"/>
        </w:rPr>
        <w:t>學會這項技能便不再讓媽媽</w:t>
      </w:r>
      <w:proofErr w:type="gramStart"/>
      <w:r w:rsidR="004F4A65" w:rsidRPr="00662224">
        <w:rPr>
          <w:rFonts w:ascii="微軟正黑體" w:eastAsia="微軟正黑體" w:hAnsi="微軟正黑體" w:hint="eastAsia"/>
          <w:szCs w:val="24"/>
        </w:rPr>
        <w:t>餵</w:t>
      </w:r>
      <w:proofErr w:type="gramEnd"/>
      <w:r w:rsidR="004F4A65" w:rsidRPr="00662224">
        <w:rPr>
          <w:rFonts w:ascii="微軟正黑體" w:eastAsia="微軟正黑體" w:hAnsi="微軟正黑體" w:hint="eastAsia"/>
          <w:szCs w:val="24"/>
        </w:rPr>
        <w:t>飯了。</w:t>
      </w:r>
      <w:proofErr w:type="gramStart"/>
      <w:r w:rsidR="004F4A65" w:rsidRPr="00662224">
        <w:rPr>
          <w:rFonts w:ascii="微軟正黑體" w:eastAsia="微軟正黑體" w:hAnsi="微軟正黑體" w:hint="eastAsia"/>
          <w:szCs w:val="24"/>
        </w:rPr>
        <w:t>汲汲</w:t>
      </w:r>
      <w:proofErr w:type="gramEnd"/>
      <w:r w:rsidR="004F4A65" w:rsidRPr="00662224">
        <w:rPr>
          <w:rFonts w:ascii="微軟正黑體" w:eastAsia="微軟正黑體" w:hAnsi="微軟正黑體" w:hint="eastAsia"/>
          <w:szCs w:val="24"/>
        </w:rPr>
        <w:t>想長大的</w:t>
      </w:r>
      <w:proofErr w:type="gramStart"/>
      <w:r w:rsidR="004F4A65"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="004F4A65" w:rsidRPr="00662224">
        <w:rPr>
          <w:rFonts w:ascii="微軟正黑體" w:eastAsia="微軟正黑體" w:hAnsi="微軟正黑體" w:hint="eastAsia"/>
          <w:szCs w:val="24"/>
        </w:rPr>
        <w:t>佑，大部分的生活作息都要家人或老師幫忙，卻從沒放棄任何學習的機會，只要可以做的就不假他人之手，</w:t>
      </w:r>
      <w:r w:rsidR="004B1080" w:rsidRPr="00662224">
        <w:rPr>
          <w:rFonts w:ascii="微軟正黑體" w:eastAsia="微軟正黑體" w:hAnsi="微軟正黑體" w:hint="eastAsia"/>
          <w:szCs w:val="24"/>
        </w:rPr>
        <w:t>為了有朝一日的獨立，</w:t>
      </w:r>
      <w:r w:rsidR="00143EAB" w:rsidRPr="00662224">
        <w:rPr>
          <w:rFonts w:ascii="微軟正黑體" w:eastAsia="微軟正黑體" w:hAnsi="微軟正黑體" w:hint="eastAsia"/>
          <w:szCs w:val="24"/>
        </w:rPr>
        <w:t>上學</w:t>
      </w:r>
      <w:r w:rsidR="004B1080" w:rsidRPr="00662224">
        <w:rPr>
          <w:rFonts w:ascii="微軟正黑體" w:eastAsia="微軟正黑體" w:hAnsi="微軟正黑體" w:hint="eastAsia"/>
          <w:szCs w:val="24"/>
        </w:rPr>
        <w:t>没有一</w:t>
      </w:r>
      <w:r w:rsidR="00752BEB" w:rsidRPr="00662224">
        <w:rPr>
          <w:rFonts w:ascii="微軟正黑體" w:eastAsia="微軟正黑體" w:hAnsi="微軟正黑體" w:hint="eastAsia"/>
          <w:szCs w:val="24"/>
        </w:rPr>
        <w:t>天的</w:t>
      </w:r>
      <w:r w:rsidR="004B1080" w:rsidRPr="00662224">
        <w:rPr>
          <w:rFonts w:ascii="微軟正黑體" w:eastAsia="微軟正黑體" w:hAnsi="微軟正黑體" w:hint="eastAsia"/>
          <w:szCs w:val="24"/>
        </w:rPr>
        <w:t>怠惰</w:t>
      </w:r>
      <w:r w:rsidR="00143EAB" w:rsidRPr="00662224">
        <w:rPr>
          <w:rFonts w:ascii="微軟正黑體" w:eastAsia="微軟正黑體" w:hAnsi="微軟正黑體" w:hint="eastAsia"/>
          <w:szCs w:val="24"/>
        </w:rPr>
        <w:t>。這個總是安安靜靜、害羞少話的小男孩，內在</w:t>
      </w:r>
      <w:r w:rsidR="0018159E" w:rsidRPr="00662224">
        <w:rPr>
          <w:rFonts w:ascii="微軟正黑體" w:eastAsia="微軟正黑體" w:hAnsi="微軟正黑體" w:hint="eastAsia"/>
          <w:szCs w:val="24"/>
        </w:rPr>
        <w:t>蘊含著一個</w:t>
      </w:r>
      <w:r w:rsidR="00143EAB" w:rsidRPr="00662224">
        <w:rPr>
          <w:rFonts w:ascii="微軟正黑體" w:eastAsia="微軟正黑體" w:hAnsi="微軟正黑體" w:hint="eastAsia"/>
          <w:szCs w:val="24"/>
        </w:rPr>
        <w:t>勇敢向前</w:t>
      </w:r>
      <w:r w:rsidR="0018159E" w:rsidRPr="00662224">
        <w:rPr>
          <w:rFonts w:ascii="微軟正黑體" w:eastAsia="微軟正黑體" w:hAnsi="微軟正黑體" w:hint="eastAsia"/>
          <w:szCs w:val="24"/>
        </w:rPr>
        <w:t>的大</w:t>
      </w:r>
      <w:r w:rsidRPr="00662224">
        <w:rPr>
          <w:rFonts w:ascii="微軟正黑體" w:eastAsia="微軟正黑體" w:hAnsi="微軟正黑體" w:hint="eastAsia"/>
          <w:szCs w:val="24"/>
        </w:rPr>
        <w:t>英雄</w:t>
      </w:r>
      <w:r w:rsidR="0018159E" w:rsidRPr="00662224">
        <w:rPr>
          <w:rFonts w:ascii="微軟正黑體" w:eastAsia="微軟正黑體" w:hAnsi="微軟正黑體" w:hint="eastAsia"/>
          <w:szCs w:val="24"/>
        </w:rPr>
        <w:t>。</w:t>
      </w:r>
    </w:p>
    <w:p w:rsidR="00EF5C00" w:rsidRPr="00662224" w:rsidRDefault="00F54B33" w:rsidP="00662224">
      <w:pPr>
        <w:spacing w:line="0" w:lineRule="atLeast"/>
        <w:ind w:firstLine="480"/>
        <w:rPr>
          <w:rFonts w:ascii="微軟正黑體" w:eastAsia="微軟正黑體" w:hAnsi="微軟正黑體"/>
          <w:color w:val="222222"/>
          <w:szCs w:val="24"/>
          <w:shd w:val="clear" w:color="auto" w:fill="FFFFFF"/>
        </w:rPr>
      </w:pPr>
      <w:proofErr w:type="gramStart"/>
      <w:r w:rsidRPr="00662224">
        <w:rPr>
          <w:rFonts w:ascii="微軟正黑體" w:eastAsia="微軟正黑體" w:hAnsi="微軟正黑體" w:hint="eastAsia"/>
          <w:szCs w:val="24"/>
        </w:rPr>
        <w:t>彥佑剛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出生的時候，深邃的臉龐下掛著</w:t>
      </w:r>
      <w:proofErr w:type="gramStart"/>
      <w:r w:rsidR="00EA7F4F" w:rsidRPr="00662224">
        <w:rPr>
          <w:rFonts w:ascii="微軟正黑體" w:eastAsia="微軟正黑體" w:hAnsi="微軟正黑體" w:hint="eastAsia"/>
          <w:szCs w:val="24"/>
        </w:rPr>
        <w:t>一雙</w:t>
      </w:r>
      <w:r w:rsidRPr="00662224">
        <w:rPr>
          <w:rFonts w:ascii="微軟正黑體" w:eastAsia="微軟正黑體" w:hAnsi="微軟正黑體" w:hint="eastAsia"/>
          <w:szCs w:val="24"/>
        </w:rPr>
        <w:t>濁白的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雙眼，眼科</w:t>
      </w:r>
      <w:r w:rsidR="00EA7F4F" w:rsidRPr="00662224">
        <w:rPr>
          <w:rFonts w:ascii="微軟正黑體" w:eastAsia="微軟正黑體" w:hAnsi="微軟正黑體" w:hint="eastAsia"/>
          <w:szCs w:val="24"/>
        </w:rPr>
        <w:t>醫生檢驗出他有</w:t>
      </w:r>
      <w:r w:rsidRPr="00662224">
        <w:rPr>
          <w:rFonts w:ascii="微軟正黑體" w:eastAsia="微軟正黑體" w:hAnsi="微軟正黑體" w:hint="eastAsia"/>
          <w:szCs w:val="24"/>
        </w:rPr>
        <w:t>先天性白內</w:t>
      </w:r>
      <w:r w:rsidR="00EA7F4F" w:rsidRPr="00662224">
        <w:rPr>
          <w:rFonts w:ascii="微軟正黑體" w:eastAsia="微軟正黑體" w:hAnsi="微軟正黑體" w:hint="eastAsia"/>
          <w:szCs w:val="24"/>
        </w:rPr>
        <w:t>障</w:t>
      </w:r>
      <w:r w:rsidRPr="00662224">
        <w:rPr>
          <w:rFonts w:ascii="微軟正黑體" w:eastAsia="微軟正黑體" w:hAnsi="微軟正黑體" w:hint="eastAsia"/>
          <w:szCs w:val="24"/>
        </w:rPr>
        <w:t>，</w:t>
      </w:r>
      <w:r w:rsidR="00832819" w:rsidRPr="00662224">
        <w:rPr>
          <w:rFonts w:ascii="微軟正黑體" w:eastAsia="微軟正黑體" w:hAnsi="微軟正黑體" w:hint="eastAsia"/>
          <w:szCs w:val="24"/>
        </w:rPr>
        <w:t>在</w:t>
      </w:r>
      <w:r w:rsidRPr="00662224">
        <w:rPr>
          <w:rFonts w:ascii="微軟正黑體" w:eastAsia="微軟正黑體" w:hAnsi="微軟正黑體" w:hint="eastAsia"/>
          <w:szCs w:val="24"/>
        </w:rPr>
        <w:t>行醫</w:t>
      </w:r>
      <w:r w:rsidR="00246AE6" w:rsidRPr="00662224">
        <w:rPr>
          <w:rFonts w:ascii="微軟正黑體" w:eastAsia="微軟正黑體" w:hAnsi="微軟正黑體" w:hint="eastAsia"/>
          <w:szCs w:val="24"/>
        </w:rPr>
        <w:t>敏感度</w:t>
      </w:r>
      <w:r w:rsidRPr="00662224">
        <w:rPr>
          <w:rFonts w:ascii="微軟正黑體" w:eastAsia="微軟正黑體" w:hAnsi="微軟正黑體" w:hint="eastAsia"/>
          <w:szCs w:val="24"/>
        </w:rPr>
        <w:t>和判斷下，立即轉診至台北的醫院</w:t>
      </w:r>
      <w:r w:rsidR="00EA7F4F" w:rsidRPr="00662224">
        <w:rPr>
          <w:rFonts w:ascii="微軟正黑體" w:eastAsia="微軟正黑體" w:hAnsi="微軟正黑體" w:hint="eastAsia"/>
          <w:szCs w:val="24"/>
        </w:rPr>
        <w:t>做</w:t>
      </w:r>
      <w:r w:rsidRPr="00662224">
        <w:rPr>
          <w:rFonts w:ascii="微軟正黑體" w:eastAsia="微軟正黑體" w:hAnsi="微軟正黑體" w:hint="eastAsia"/>
          <w:szCs w:val="24"/>
        </w:rPr>
        <w:t>進一步檢查確診</w:t>
      </w:r>
      <w:proofErr w:type="gramStart"/>
      <w:r w:rsidRPr="00662224">
        <w:rPr>
          <w:rFonts w:ascii="微軟正黑體" w:eastAsia="微軟正黑體" w:hAnsi="微軟正黑體"/>
          <w:color w:val="222222"/>
          <w:szCs w:val="24"/>
          <w:shd w:val="clear" w:color="auto" w:fill="FFFFFF"/>
        </w:rPr>
        <w:t>罹</w:t>
      </w:r>
      <w:proofErr w:type="gramEnd"/>
      <w:r w:rsidRPr="00662224">
        <w:rPr>
          <w:rFonts w:ascii="微軟正黑體" w:eastAsia="微軟正黑體" w:hAnsi="微軟正黑體"/>
          <w:color w:val="222222"/>
          <w:szCs w:val="24"/>
          <w:shd w:val="clear" w:color="auto" w:fill="FFFFFF"/>
        </w:rPr>
        <w:t>患</w:t>
      </w:r>
      <w:r w:rsidR="006F7E22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為</w:t>
      </w:r>
      <w:r w:rsidRPr="00662224">
        <w:rPr>
          <w:rFonts w:ascii="微軟正黑體" w:eastAsia="微軟正黑體" w:hAnsi="微軟正黑體"/>
          <w:color w:val="222222"/>
          <w:szCs w:val="24"/>
          <w:shd w:val="clear" w:color="auto" w:fill="FFFFFF"/>
        </w:rPr>
        <w:t>「</w:t>
      </w:r>
      <w:r w:rsidR="001141EF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羅</w:t>
      </w:r>
      <w:r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氏症候群</w:t>
      </w:r>
      <w:r w:rsidRPr="00662224">
        <w:rPr>
          <w:rFonts w:ascii="微軟正黑體" w:eastAsia="微軟正黑體" w:hAnsi="微軟正黑體"/>
          <w:color w:val="222222"/>
          <w:szCs w:val="24"/>
          <w:shd w:val="clear" w:color="auto" w:fill="FFFFFF"/>
        </w:rPr>
        <w:t>」</w:t>
      </w:r>
      <w:r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。</w:t>
      </w:r>
    </w:p>
    <w:p w:rsidR="00EF5C00" w:rsidRPr="00662224" w:rsidRDefault="001141EF" w:rsidP="00662224">
      <w:pPr>
        <w:spacing w:line="0" w:lineRule="atLeast"/>
        <w:ind w:firstLine="480"/>
        <w:rPr>
          <w:rFonts w:ascii="微軟正黑體" w:eastAsia="微軟正黑體" w:hAnsi="微軟正黑體"/>
          <w:color w:val="222222"/>
          <w:szCs w:val="24"/>
          <w:shd w:val="clear" w:color="auto" w:fill="FFFFFF"/>
        </w:rPr>
      </w:pPr>
      <w:r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羅</w:t>
      </w:r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氏症候群，</w:t>
      </w:r>
      <w:r w:rsidR="006F0F86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主要影響</w:t>
      </w:r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在眼睛、</w:t>
      </w:r>
      <w:proofErr w:type="gramStart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腦部與腎臟</w:t>
      </w:r>
      <w:proofErr w:type="gramEnd"/>
      <w:r w:rsidR="006F0F86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等部位</w:t>
      </w:r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，</w:t>
      </w:r>
      <w:proofErr w:type="gramStart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又稱眼</w:t>
      </w:r>
      <w:proofErr w:type="gramEnd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-腦-</w:t>
      </w:r>
      <w:r w:rsidR="009C2A77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腎綜合症，患者主要</w:t>
      </w:r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常見先天性白內障及先天性青光眼，中樞神經系統</w:t>
      </w:r>
      <w:proofErr w:type="gramStart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─</w:t>
      </w:r>
      <w:proofErr w:type="gramEnd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肌肉張力弱、發展遲緩、智能障礙、癲癇等行為表現問題。腎臟功能異常</w:t>
      </w:r>
      <w:proofErr w:type="gramStart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─</w:t>
      </w:r>
      <w:proofErr w:type="gramEnd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腎小管功能異常，會</w:t>
      </w:r>
      <w:proofErr w:type="gramStart"/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出現</w:t>
      </w:r>
      <w:r w:rsidR="000437AE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出現</w:t>
      </w:r>
      <w:proofErr w:type="gramEnd"/>
      <w:r w:rsidR="000437AE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多尿、脫水及代謝性酸中毒</w:t>
      </w:r>
      <w:r w:rsidR="000A4363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，可能因漸進性的腎臟疾病有</w:t>
      </w:r>
      <w:r w:rsidR="000437AE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腎衰竭的情形</w:t>
      </w:r>
      <w:r w:rsidR="001F247D" w:rsidRPr="00662224">
        <w:rPr>
          <w:rFonts w:ascii="微軟正黑體" w:eastAsia="微軟正黑體" w:hAnsi="微軟正黑體" w:hint="eastAsia"/>
          <w:color w:val="222222"/>
          <w:szCs w:val="24"/>
          <w:shd w:val="clear" w:color="auto" w:fill="FFFFFF"/>
        </w:rPr>
        <w:t>。</w:t>
      </w:r>
    </w:p>
    <w:p w:rsidR="00CC00CE" w:rsidRPr="00662224" w:rsidRDefault="00CC00CE" w:rsidP="00662224">
      <w:pPr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 w:rsidRPr="00662224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佑小時後只要情緒一來就撞牆壁，每天接他下課看到額頭又黑又紫，實在很不</w:t>
      </w:r>
      <w:proofErr w:type="gramStart"/>
      <w:r w:rsidRPr="00662224">
        <w:rPr>
          <w:rFonts w:ascii="微軟正黑體" w:eastAsia="微軟正黑體" w:hAnsi="微軟正黑體" w:hint="eastAsia"/>
          <w:szCs w:val="24"/>
        </w:rPr>
        <w:t>捨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。」</w:t>
      </w:r>
      <w:proofErr w:type="gramStart"/>
      <w:r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Pr="00662224">
        <w:rPr>
          <w:rFonts w:ascii="微軟正黑體" w:eastAsia="微軟正黑體" w:hAnsi="微軟正黑體" w:hint="eastAsia"/>
          <w:szCs w:val="24"/>
        </w:rPr>
        <w:t>佑</w:t>
      </w:r>
      <w:r w:rsidR="002F33A7" w:rsidRPr="00662224">
        <w:rPr>
          <w:rFonts w:ascii="微軟正黑體" w:eastAsia="微軟正黑體" w:hAnsi="微軟正黑體" w:hint="eastAsia"/>
          <w:szCs w:val="24"/>
        </w:rPr>
        <w:t>的媽媽說，好像幼兒園開始，口語還不會表達的</w:t>
      </w:r>
      <w:proofErr w:type="gramStart"/>
      <w:r w:rsidR="002F33A7"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="002F33A7" w:rsidRPr="00662224">
        <w:rPr>
          <w:rFonts w:ascii="微軟正黑體" w:eastAsia="微軟正黑體" w:hAnsi="微軟正黑體" w:hint="eastAsia"/>
          <w:szCs w:val="24"/>
        </w:rPr>
        <w:t>佑，非常急切</w:t>
      </w:r>
      <w:r w:rsidRPr="00662224">
        <w:rPr>
          <w:rFonts w:ascii="微軟正黑體" w:eastAsia="微軟正黑體" w:hAnsi="微軟正黑體" w:hint="eastAsia"/>
          <w:szCs w:val="24"/>
        </w:rPr>
        <w:t>表露自我卻</w:t>
      </w:r>
      <w:r w:rsidR="002F33A7" w:rsidRPr="00662224">
        <w:rPr>
          <w:rFonts w:ascii="微軟正黑體" w:eastAsia="微軟正黑體" w:hAnsi="微軟正黑體" w:hint="eastAsia"/>
          <w:szCs w:val="24"/>
        </w:rPr>
        <w:t>常常</w:t>
      </w:r>
      <w:r w:rsidRPr="00662224">
        <w:rPr>
          <w:rFonts w:ascii="微軟正黑體" w:eastAsia="微軟正黑體" w:hAnsi="微軟正黑體" w:hint="eastAsia"/>
          <w:szCs w:val="24"/>
        </w:rPr>
        <w:t>碰壁，只能靠自殘發洩心急挫折的心情。</w:t>
      </w:r>
    </w:p>
    <w:p w:rsidR="00451DFF" w:rsidRPr="00662224" w:rsidRDefault="00C20F3D" w:rsidP="00662224">
      <w:pPr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 w:rsidRPr="00662224">
        <w:rPr>
          <w:rFonts w:ascii="微軟正黑體" w:eastAsia="微軟正黑體" w:hAnsi="微軟正黑體" w:hint="eastAsia"/>
          <w:szCs w:val="24"/>
        </w:rPr>
        <w:t>「這樣的孩子就是個性倔，</w:t>
      </w:r>
      <w:r w:rsidR="002754F4" w:rsidRPr="00662224">
        <w:rPr>
          <w:rFonts w:ascii="微軟正黑體" w:eastAsia="微軟正黑體" w:hAnsi="微軟正黑體" w:hint="eastAsia"/>
          <w:szCs w:val="24"/>
        </w:rPr>
        <w:t>想做的事情就不</w:t>
      </w:r>
      <w:r w:rsidR="00C42C8F" w:rsidRPr="00662224">
        <w:rPr>
          <w:rFonts w:ascii="微軟正黑體" w:eastAsia="微軟正黑體" w:hAnsi="微軟正黑體" w:hint="eastAsia"/>
          <w:szCs w:val="24"/>
        </w:rPr>
        <w:t>會</w:t>
      </w:r>
      <w:r w:rsidR="002754F4" w:rsidRPr="00662224">
        <w:rPr>
          <w:rFonts w:ascii="微軟正黑體" w:eastAsia="微軟正黑體" w:hAnsi="微軟正黑體" w:hint="eastAsia"/>
          <w:szCs w:val="24"/>
        </w:rPr>
        <w:t>放棄，</w:t>
      </w:r>
      <w:r w:rsidR="00A50DB0" w:rsidRPr="00662224">
        <w:rPr>
          <w:rFonts w:ascii="微軟正黑體" w:eastAsia="微軟正黑體" w:hAnsi="微軟正黑體" w:hint="eastAsia"/>
          <w:szCs w:val="24"/>
        </w:rPr>
        <w:t>但他是我們的心肝</w:t>
      </w:r>
      <w:r w:rsidR="002F33A7" w:rsidRPr="00662224">
        <w:rPr>
          <w:rFonts w:ascii="微軟正黑體" w:eastAsia="微軟正黑體" w:hAnsi="微軟正黑體" w:hint="eastAsia"/>
          <w:szCs w:val="24"/>
        </w:rPr>
        <w:t>寶貝</w:t>
      </w:r>
      <w:r w:rsidR="007E46E4" w:rsidRPr="00662224">
        <w:rPr>
          <w:rFonts w:ascii="微軟正黑體" w:eastAsia="微軟正黑體" w:hAnsi="微軟正黑體" w:hint="eastAsia"/>
          <w:szCs w:val="24"/>
        </w:rPr>
        <w:t>啊</w:t>
      </w:r>
      <w:r w:rsidR="00A50DB0" w:rsidRPr="00662224">
        <w:rPr>
          <w:rFonts w:ascii="微軟正黑體" w:eastAsia="微軟正黑體" w:hAnsi="微軟正黑體" w:hint="eastAsia"/>
          <w:szCs w:val="24"/>
        </w:rPr>
        <w:t>，做父母的只能陪著他</w:t>
      </w:r>
      <w:r w:rsidR="001F3781" w:rsidRPr="00662224">
        <w:rPr>
          <w:rFonts w:ascii="微軟正黑體" w:eastAsia="微軟正黑體" w:hAnsi="微軟正黑體" w:hint="eastAsia"/>
          <w:szCs w:val="24"/>
        </w:rPr>
        <w:t>，看他</w:t>
      </w:r>
      <w:r w:rsidR="003D46D9" w:rsidRPr="00662224">
        <w:rPr>
          <w:rFonts w:ascii="微軟正黑體" w:eastAsia="微軟正黑體" w:hAnsi="微軟正黑體" w:hint="eastAsia"/>
          <w:szCs w:val="24"/>
        </w:rPr>
        <w:t>有一點點</w:t>
      </w:r>
      <w:r w:rsidR="001F3781" w:rsidRPr="00662224">
        <w:rPr>
          <w:rFonts w:ascii="微軟正黑體" w:eastAsia="微軟正黑體" w:hAnsi="微軟正黑體" w:hint="eastAsia"/>
          <w:szCs w:val="24"/>
        </w:rPr>
        <w:t>進步</w:t>
      </w:r>
      <w:r w:rsidR="000F32C1" w:rsidRPr="00662224">
        <w:rPr>
          <w:rFonts w:ascii="微軟正黑體" w:eastAsia="微軟正黑體" w:hAnsi="微軟正黑體" w:hint="eastAsia"/>
          <w:szCs w:val="24"/>
        </w:rPr>
        <w:t>，我們就滿足</w:t>
      </w:r>
      <w:r w:rsidR="004D5E5B" w:rsidRPr="00662224">
        <w:rPr>
          <w:rFonts w:ascii="微軟正黑體" w:eastAsia="微軟正黑體" w:hAnsi="微軟正黑體" w:hint="eastAsia"/>
          <w:szCs w:val="24"/>
        </w:rPr>
        <w:t>。</w:t>
      </w:r>
      <w:r w:rsidRPr="00662224">
        <w:rPr>
          <w:rFonts w:ascii="微軟正黑體" w:eastAsia="微軟正黑體" w:hAnsi="微軟正黑體" w:hint="eastAsia"/>
          <w:szCs w:val="24"/>
        </w:rPr>
        <w:t>」</w:t>
      </w:r>
      <w:proofErr w:type="gramStart"/>
      <w:r w:rsidR="00E41F43"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="00E41F43" w:rsidRPr="00662224">
        <w:rPr>
          <w:rFonts w:ascii="微軟正黑體" w:eastAsia="微軟正黑體" w:hAnsi="微軟正黑體" w:hint="eastAsia"/>
          <w:szCs w:val="24"/>
        </w:rPr>
        <w:t>佑媽媽每</w:t>
      </w:r>
      <w:proofErr w:type="gramStart"/>
      <w:r w:rsidR="00E41F43" w:rsidRPr="00662224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E41F43" w:rsidRPr="00662224">
        <w:rPr>
          <w:rFonts w:ascii="微軟正黑體" w:eastAsia="微軟正黑體" w:hAnsi="微軟正黑體" w:hint="eastAsia"/>
          <w:szCs w:val="24"/>
        </w:rPr>
        <w:t>禮拜</w:t>
      </w:r>
      <w:r w:rsidR="001C7338" w:rsidRPr="00662224">
        <w:rPr>
          <w:rFonts w:ascii="微軟正黑體" w:eastAsia="微軟正黑體" w:hAnsi="微軟正黑體" w:hint="eastAsia"/>
          <w:szCs w:val="24"/>
        </w:rPr>
        <w:t>陪</w:t>
      </w:r>
      <w:r w:rsidR="00E41F43" w:rsidRPr="00662224">
        <w:rPr>
          <w:rFonts w:ascii="微軟正黑體" w:eastAsia="微軟正黑體" w:hAnsi="微軟正黑體" w:hint="eastAsia"/>
          <w:szCs w:val="24"/>
        </w:rPr>
        <w:t>他去</w:t>
      </w:r>
      <w:r w:rsidR="00A50DB0" w:rsidRPr="00662224">
        <w:rPr>
          <w:rFonts w:ascii="微軟正黑體" w:eastAsia="微軟正黑體" w:hAnsi="微軟正黑體" w:hint="eastAsia"/>
          <w:szCs w:val="24"/>
        </w:rPr>
        <w:t>早療、復健</w:t>
      </w:r>
      <w:r w:rsidR="000270D8" w:rsidRPr="00662224">
        <w:rPr>
          <w:rFonts w:ascii="微軟正黑體" w:eastAsia="微軟正黑體" w:hAnsi="微軟正黑體" w:hint="eastAsia"/>
          <w:szCs w:val="24"/>
        </w:rPr>
        <w:t>，聽到哪裡有活動</w:t>
      </w:r>
      <w:r w:rsidR="001C110B" w:rsidRPr="00662224">
        <w:rPr>
          <w:rFonts w:ascii="微軟正黑體" w:eastAsia="微軟正黑體" w:hAnsi="微軟正黑體" w:hint="eastAsia"/>
          <w:szCs w:val="24"/>
        </w:rPr>
        <w:t>就帶他去</w:t>
      </w:r>
      <w:r w:rsidR="003133FA" w:rsidRPr="00662224">
        <w:rPr>
          <w:rFonts w:ascii="微軟正黑體" w:eastAsia="微軟正黑體" w:hAnsi="微軟正黑體" w:hint="eastAsia"/>
          <w:szCs w:val="24"/>
        </w:rPr>
        <w:t>體驗</w:t>
      </w:r>
      <w:r w:rsidR="00DA44AA" w:rsidRPr="00662224">
        <w:rPr>
          <w:rFonts w:ascii="微軟正黑體" w:eastAsia="微軟正黑體" w:hAnsi="微軟正黑體" w:hint="eastAsia"/>
          <w:szCs w:val="24"/>
        </w:rPr>
        <w:t>。上國小後，</w:t>
      </w:r>
      <w:proofErr w:type="gramStart"/>
      <w:r w:rsidR="00A50DB0" w:rsidRPr="00662224">
        <w:rPr>
          <w:rFonts w:ascii="微軟正黑體" w:eastAsia="微軟正黑體" w:hAnsi="微軟正黑體" w:hint="eastAsia"/>
          <w:szCs w:val="24"/>
        </w:rPr>
        <w:t>彥</w:t>
      </w:r>
      <w:proofErr w:type="gramEnd"/>
      <w:r w:rsidR="00A50DB0" w:rsidRPr="00662224">
        <w:rPr>
          <w:rFonts w:ascii="微軟正黑體" w:eastAsia="微軟正黑體" w:hAnsi="微軟正黑體" w:hint="eastAsia"/>
          <w:szCs w:val="24"/>
        </w:rPr>
        <w:t>佑學會用簡單的單字和人溝通</w:t>
      </w:r>
      <w:r w:rsidR="00A77551" w:rsidRPr="00662224">
        <w:rPr>
          <w:rFonts w:ascii="微軟正黑體" w:eastAsia="微軟正黑體" w:hAnsi="微軟正黑體" w:hint="eastAsia"/>
          <w:szCs w:val="24"/>
        </w:rPr>
        <w:t>，上廁所</w:t>
      </w:r>
      <w:r w:rsidR="00106AF3" w:rsidRPr="00662224">
        <w:rPr>
          <w:rFonts w:ascii="微軟正黑體" w:eastAsia="微軟正黑體" w:hAnsi="微軟正黑體" w:hint="eastAsia"/>
          <w:szCs w:val="24"/>
        </w:rPr>
        <w:t>前</w:t>
      </w:r>
      <w:r w:rsidR="00A77551" w:rsidRPr="00662224">
        <w:rPr>
          <w:rFonts w:ascii="微軟正黑體" w:eastAsia="微軟正黑體" w:hAnsi="微軟正黑體" w:hint="eastAsia"/>
          <w:szCs w:val="24"/>
        </w:rPr>
        <w:t>會說：「廁所」</w:t>
      </w:r>
      <w:r w:rsidR="008C753B" w:rsidRPr="00662224">
        <w:rPr>
          <w:rFonts w:ascii="微軟正黑體" w:eastAsia="微軟正黑體" w:hAnsi="微軟正黑體" w:hint="eastAsia"/>
          <w:szCs w:val="24"/>
        </w:rPr>
        <w:t>，</w:t>
      </w:r>
      <w:r w:rsidR="00D51451" w:rsidRPr="00662224">
        <w:rPr>
          <w:rFonts w:ascii="微軟正黑體" w:eastAsia="微軟正黑體" w:hAnsi="微軟正黑體" w:hint="eastAsia"/>
          <w:szCs w:val="24"/>
        </w:rPr>
        <w:t>肚子</w:t>
      </w:r>
      <w:proofErr w:type="gramStart"/>
      <w:r w:rsidR="00D51451" w:rsidRPr="00662224">
        <w:rPr>
          <w:rFonts w:ascii="微軟正黑體" w:eastAsia="微軟正黑體" w:hAnsi="微軟正黑體" w:hint="eastAsia"/>
          <w:szCs w:val="24"/>
        </w:rPr>
        <w:t>餓會說</w:t>
      </w:r>
      <w:proofErr w:type="gramEnd"/>
      <w:r w:rsidR="00D51451" w:rsidRPr="00662224">
        <w:rPr>
          <w:rFonts w:ascii="微軟正黑體" w:eastAsia="微軟正黑體" w:hAnsi="微軟正黑體" w:hint="eastAsia"/>
          <w:szCs w:val="24"/>
        </w:rPr>
        <w:t>：「吃飯」</w:t>
      </w:r>
      <w:r w:rsidR="00AF6E87" w:rsidRPr="00662224">
        <w:rPr>
          <w:rFonts w:ascii="微軟正黑體" w:eastAsia="微軟正黑體" w:hAnsi="微軟正黑體" w:hint="eastAsia"/>
          <w:szCs w:val="24"/>
        </w:rPr>
        <w:t>。</w:t>
      </w:r>
      <w:r w:rsidR="00557829" w:rsidRPr="00662224">
        <w:rPr>
          <w:rFonts w:ascii="微軟正黑體" w:eastAsia="微軟正黑體" w:hAnsi="微軟正黑體" w:hint="eastAsia"/>
          <w:szCs w:val="24"/>
        </w:rPr>
        <w:t>聽到音樂也會隨著節奏擺動陶醉哼唱，</w:t>
      </w:r>
      <w:r w:rsidR="000B5E0F" w:rsidRPr="00662224">
        <w:rPr>
          <w:rFonts w:ascii="微軟正黑體" w:eastAsia="微軟正黑體" w:hAnsi="微軟正黑體" w:hint="eastAsia"/>
          <w:szCs w:val="24"/>
        </w:rPr>
        <w:t>想法終於能與外界連結</w:t>
      </w:r>
      <w:r w:rsidR="005D5BEF" w:rsidRPr="00662224">
        <w:rPr>
          <w:rFonts w:ascii="微軟正黑體" w:eastAsia="微軟正黑體" w:hAnsi="微軟正黑體" w:hint="eastAsia"/>
          <w:szCs w:val="24"/>
        </w:rPr>
        <w:t>，</w:t>
      </w:r>
      <w:r w:rsidR="00AF6E87" w:rsidRPr="00662224">
        <w:rPr>
          <w:rFonts w:ascii="微軟正黑體" w:eastAsia="微軟正黑體" w:hAnsi="微軟正黑體" w:hint="eastAsia"/>
          <w:szCs w:val="24"/>
        </w:rPr>
        <w:t>他</w:t>
      </w:r>
      <w:r w:rsidR="005D5BEF" w:rsidRPr="00662224">
        <w:rPr>
          <w:rFonts w:ascii="微軟正黑體" w:eastAsia="微軟正黑體" w:hAnsi="微軟正黑體" w:hint="eastAsia"/>
          <w:szCs w:val="24"/>
        </w:rPr>
        <w:t>的情緒逐漸穩定，</w:t>
      </w:r>
      <w:r w:rsidR="00AF6E87" w:rsidRPr="00662224">
        <w:rPr>
          <w:rFonts w:ascii="微軟正黑體" w:eastAsia="微軟正黑體" w:hAnsi="微軟正黑體" w:hint="eastAsia"/>
          <w:szCs w:val="24"/>
        </w:rPr>
        <w:t>自殘頻率</w:t>
      </w:r>
      <w:r w:rsidR="00990B51" w:rsidRPr="00662224">
        <w:rPr>
          <w:rFonts w:ascii="微軟正黑體" w:eastAsia="微軟正黑體" w:hAnsi="微軟正黑體" w:hint="eastAsia"/>
          <w:szCs w:val="24"/>
        </w:rPr>
        <w:t>也跟著</w:t>
      </w:r>
      <w:r w:rsidR="00AF6E87" w:rsidRPr="00662224">
        <w:rPr>
          <w:rFonts w:ascii="微軟正黑體" w:eastAsia="微軟正黑體" w:hAnsi="微軟正黑體" w:hint="eastAsia"/>
          <w:szCs w:val="24"/>
        </w:rPr>
        <w:t>降低。</w:t>
      </w:r>
    </w:p>
    <w:p w:rsidR="00E24367" w:rsidRDefault="00DD22BF" w:rsidP="00662224">
      <w:pPr>
        <w:spacing w:line="0" w:lineRule="atLeast"/>
        <w:ind w:firstLine="480"/>
        <w:rPr>
          <w:rFonts w:ascii="微軟正黑體" w:eastAsia="微軟正黑體" w:hAnsi="微軟正黑體" w:hint="eastAsia"/>
          <w:szCs w:val="24"/>
        </w:rPr>
      </w:pPr>
      <w:r w:rsidRPr="00662224">
        <w:rPr>
          <w:rFonts w:ascii="微軟正黑體" w:eastAsia="微軟正黑體" w:hAnsi="微軟正黑體" w:hint="eastAsia"/>
          <w:szCs w:val="24"/>
        </w:rPr>
        <w:t>尋求自主</w:t>
      </w:r>
      <w:r w:rsidR="00451DFF" w:rsidRPr="00662224">
        <w:rPr>
          <w:rFonts w:ascii="微軟正黑體" w:eastAsia="微軟正黑體" w:hAnsi="微軟正黑體" w:hint="eastAsia"/>
          <w:szCs w:val="24"/>
        </w:rPr>
        <w:t>的過程參雜苦澀</w:t>
      </w:r>
      <w:r w:rsidR="00E134B2" w:rsidRPr="00662224">
        <w:rPr>
          <w:rFonts w:ascii="微軟正黑體" w:eastAsia="微軟正黑體" w:hAnsi="微軟正黑體" w:hint="eastAsia"/>
          <w:szCs w:val="24"/>
        </w:rPr>
        <w:t>難遂，</w:t>
      </w:r>
      <w:proofErr w:type="gramStart"/>
      <w:r w:rsidR="00D45D3B" w:rsidRPr="00662224">
        <w:rPr>
          <w:rFonts w:ascii="微軟正黑體" w:eastAsia="微軟正黑體" w:hAnsi="微軟正黑體" w:hint="eastAsia"/>
          <w:szCs w:val="24"/>
        </w:rPr>
        <w:t>彥佑不</w:t>
      </w:r>
      <w:proofErr w:type="gramEnd"/>
      <w:r w:rsidR="00D45D3B" w:rsidRPr="00662224">
        <w:rPr>
          <w:rFonts w:ascii="微軟正黑體" w:eastAsia="微軟正黑體" w:hAnsi="微軟正黑體" w:hint="eastAsia"/>
          <w:szCs w:val="24"/>
        </w:rPr>
        <w:t>讓疾病</w:t>
      </w:r>
      <w:r w:rsidR="0020464A" w:rsidRPr="00662224">
        <w:rPr>
          <w:rFonts w:ascii="微軟正黑體" w:eastAsia="微軟正黑體" w:hAnsi="微軟正黑體" w:hint="eastAsia"/>
          <w:szCs w:val="24"/>
        </w:rPr>
        <w:t>蠶食生命的</w:t>
      </w:r>
      <w:r w:rsidR="00285ECA" w:rsidRPr="00662224">
        <w:rPr>
          <w:rFonts w:ascii="微軟正黑體" w:eastAsia="微軟正黑體" w:hAnsi="微軟正黑體" w:hint="eastAsia"/>
          <w:szCs w:val="24"/>
        </w:rPr>
        <w:t>渴望</w:t>
      </w:r>
      <w:r w:rsidR="00D45D3B" w:rsidRPr="00662224">
        <w:rPr>
          <w:rFonts w:ascii="微軟正黑體" w:eastAsia="微軟正黑體" w:hAnsi="微軟正黑體" w:hint="eastAsia"/>
          <w:szCs w:val="24"/>
        </w:rPr>
        <w:t>，</w:t>
      </w:r>
      <w:r w:rsidR="00687300" w:rsidRPr="00662224">
        <w:rPr>
          <w:rFonts w:ascii="微軟正黑體" w:eastAsia="微軟正黑體" w:hAnsi="微軟正黑體" w:hint="eastAsia"/>
          <w:szCs w:val="24"/>
        </w:rPr>
        <w:t>用宇宙混沌之力</w:t>
      </w:r>
      <w:r w:rsidR="00D63910" w:rsidRPr="00662224">
        <w:rPr>
          <w:rFonts w:ascii="微軟正黑體" w:eastAsia="微軟正黑體" w:hAnsi="微軟正黑體" w:hint="eastAsia"/>
          <w:szCs w:val="24"/>
        </w:rPr>
        <w:t>向著未知的未來</w:t>
      </w:r>
      <w:r w:rsidR="00CB3360" w:rsidRPr="00662224">
        <w:rPr>
          <w:rFonts w:ascii="微軟正黑體" w:eastAsia="微軟正黑體" w:hAnsi="微軟正黑體" w:hint="eastAsia"/>
          <w:szCs w:val="24"/>
        </w:rPr>
        <w:t>前進，</w:t>
      </w:r>
      <w:r w:rsidR="00BF0BED" w:rsidRPr="00662224">
        <w:rPr>
          <w:rFonts w:ascii="微軟正黑體" w:eastAsia="微軟正黑體" w:hAnsi="微軟正黑體" w:hint="eastAsia"/>
          <w:szCs w:val="24"/>
        </w:rPr>
        <w:t>一點一滴</w:t>
      </w:r>
      <w:r w:rsidR="0089234B" w:rsidRPr="00662224">
        <w:rPr>
          <w:rFonts w:ascii="微軟正黑體" w:eastAsia="微軟正黑體" w:hAnsi="微軟正黑體" w:hint="eastAsia"/>
          <w:szCs w:val="24"/>
        </w:rPr>
        <w:t>獲得</w:t>
      </w:r>
      <w:r w:rsidR="00884E95" w:rsidRPr="00662224">
        <w:rPr>
          <w:rFonts w:ascii="微軟正黑體" w:eastAsia="微軟正黑體" w:hAnsi="微軟正黑體" w:hint="eastAsia"/>
          <w:szCs w:val="24"/>
        </w:rPr>
        <w:t>甜</w:t>
      </w:r>
      <w:proofErr w:type="gramStart"/>
      <w:r w:rsidR="00884E95" w:rsidRPr="00662224">
        <w:rPr>
          <w:rFonts w:ascii="微軟正黑體" w:eastAsia="微軟正黑體" w:hAnsi="微軟正黑體" w:hint="eastAsia"/>
          <w:szCs w:val="24"/>
        </w:rPr>
        <w:t>果暖實</w:t>
      </w:r>
      <w:proofErr w:type="gramEnd"/>
      <w:r w:rsidR="009D34A6" w:rsidRPr="00662224">
        <w:rPr>
          <w:rFonts w:ascii="微軟正黑體" w:eastAsia="微軟正黑體" w:hAnsi="微軟正黑體" w:hint="eastAsia"/>
          <w:szCs w:val="24"/>
        </w:rPr>
        <w:t>，</w:t>
      </w:r>
      <w:r w:rsidR="00ED201C" w:rsidRPr="00662224">
        <w:rPr>
          <w:rFonts w:ascii="微軟正黑體" w:eastAsia="微軟正黑體" w:hAnsi="微軟正黑體" w:hint="eastAsia"/>
          <w:szCs w:val="24"/>
        </w:rPr>
        <w:t>他希望有天能獨當一面</w:t>
      </w:r>
      <w:r w:rsidR="00407F8E" w:rsidRPr="00662224">
        <w:rPr>
          <w:rFonts w:ascii="微軟正黑體" w:eastAsia="微軟正黑體" w:hAnsi="微軟正黑體" w:hint="eastAsia"/>
          <w:szCs w:val="24"/>
        </w:rPr>
        <w:t>，</w:t>
      </w:r>
      <w:r w:rsidR="00C61399" w:rsidRPr="00662224">
        <w:rPr>
          <w:rFonts w:ascii="微軟正黑體" w:eastAsia="微軟正黑體" w:hAnsi="微軟正黑體" w:hint="eastAsia"/>
          <w:szCs w:val="24"/>
        </w:rPr>
        <w:t>為家人分憂解</w:t>
      </w:r>
      <w:proofErr w:type="gramStart"/>
      <w:r w:rsidR="00C61399" w:rsidRPr="00662224">
        <w:rPr>
          <w:rFonts w:ascii="微軟正黑體" w:eastAsia="微軟正黑體" w:hAnsi="微軟正黑體" w:hint="eastAsia"/>
          <w:szCs w:val="24"/>
        </w:rPr>
        <w:t>勞</w:t>
      </w:r>
      <w:proofErr w:type="gramEnd"/>
      <w:r w:rsidR="00D73547" w:rsidRPr="00662224">
        <w:rPr>
          <w:rFonts w:ascii="微軟正黑體" w:eastAsia="微軟正黑體" w:hAnsi="微軟正黑體" w:hint="eastAsia"/>
          <w:szCs w:val="24"/>
        </w:rPr>
        <w:t>，</w:t>
      </w:r>
      <w:r w:rsidR="00E24367" w:rsidRPr="00662224">
        <w:rPr>
          <w:rFonts w:ascii="微軟正黑體" w:eastAsia="微軟正黑體" w:hAnsi="微軟正黑體" w:hint="eastAsia"/>
          <w:szCs w:val="24"/>
        </w:rPr>
        <w:t>成為罕</w:t>
      </w:r>
      <w:r w:rsidR="00633517" w:rsidRPr="00662224">
        <w:rPr>
          <w:rFonts w:ascii="微軟正黑體" w:eastAsia="微軟正黑體" w:hAnsi="微軟正黑體" w:hint="eastAsia"/>
          <w:szCs w:val="24"/>
        </w:rPr>
        <w:t>見</w:t>
      </w:r>
      <w:r w:rsidR="00E24367" w:rsidRPr="00662224">
        <w:rPr>
          <w:rFonts w:ascii="微軟正黑體" w:eastAsia="微軟正黑體" w:hAnsi="微軟正黑體" w:hint="eastAsia"/>
          <w:szCs w:val="24"/>
        </w:rPr>
        <w:t>大英雄</w:t>
      </w:r>
      <w:r w:rsidR="009D34A6" w:rsidRPr="00662224">
        <w:rPr>
          <w:rFonts w:ascii="微軟正黑體" w:eastAsia="微軟正黑體" w:hAnsi="微軟正黑體" w:hint="eastAsia"/>
          <w:szCs w:val="24"/>
        </w:rPr>
        <w:t>。</w:t>
      </w:r>
    </w:p>
    <w:p w:rsidR="00662224" w:rsidRDefault="00662224" w:rsidP="00662224">
      <w:pPr>
        <w:spacing w:line="0" w:lineRule="atLeast"/>
        <w:rPr>
          <w:rFonts w:ascii="微軟正黑體" w:eastAsia="微軟正黑體" w:hAnsi="微軟正黑體" w:hint="eastAsia"/>
          <w:szCs w:val="24"/>
        </w:rPr>
      </w:pPr>
    </w:p>
    <w:p w:rsidR="00662224" w:rsidRDefault="00662224" w:rsidP="00662224">
      <w:pPr>
        <w:spacing w:line="0" w:lineRule="atLeast"/>
        <w:rPr>
          <w:rFonts w:ascii="微軟正黑體" w:eastAsia="微軟正黑體" w:hAnsi="微軟正黑體" w:hint="eastAsia"/>
          <w:szCs w:val="24"/>
        </w:rPr>
      </w:pPr>
    </w:p>
    <w:p w:rsidR="00662224" w:rsidRDefault="00662224" w:rsidP="00662224">
      <w:pPr>
        <w:spacing w:line="0" w:lineRule="atLeast"/>
        <w:rPr>
          <w:rFonts w:ascii="微軟正黑體" w:eastAsia="微軟正黑體" w:hAnsi="微軟正黑體" w:hint="eastAsia"/>
          <w:szCs w:val="24"/>
        </w:rPr>
      </w:pPr>
    </w:p>
    <w:p w:rsidR="00662224" w:rsidRDefault="00662224" w:rsidP="00662224">
      <w:pPr>
        <w:spacing w:line="0" w:lineRule="atLeast"/>
        <w:rPr>
          <w:rFonts w:ascii="微軟正黑體" w:eastAsia="微軟正黑體" w:hAnsi="微軟正黑體" w:hint="eastAsia"/>
          <w:szCs w:val="24"/>
        </w:rPr>
      </w:pPr>
    </w:p>
    <w:p w:rsidR="00662224" w:rsidRPr="00662224" w:rsidRDefault="00662224" w:rsidP="00662224">
      <w:pPr>
        <w:spacing w:line="0" w:lineRule="atLeast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bookmarkStart w:id="0" w:name="_GoBack"/>
      <w:r w:rsidRPr="00662224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lastRenderedPageBreak/>
        <w:t>Lowe氏症候群  ( Lowe Syndrome )</w:t>
      </w:r>
    </w:p>
    <w:bookmarkEnd w:id="0"/>
    <w:p w:rsidR="00662224" w:rsidRPr="00662224" w:rsidRDefault="00662224" w:rsidP="00662224">
      <w:pPr>
        <w:spacing w:line="0" w:lineRule="atLeast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ab/>
        <w:t>Lowe氏症候群是一種罕見的代謝性遺傳疾病，主要影響於眼睛、</w:t>
      </w:r>
      <w:proofErr w:type="gramStart"/>
      <w:r w:rsidRPr="00662224">
        <w:rPr>
          <w:rFonts w:ascii="微軟正黑體" w:eastAsia="微軟正黑體" w:hAnsi="微軟正黑體" w:hint="eastAsia"/>
        </w:rPr>
        <w:t>腦部與腎臟</w:t>
      </w:r>
      <w:proofErr w:type="gramEnd"/>
      <w:r w:rsidRPr="00662224">
        <w:rPr>
          <w:rFonts w:ascii="微軟正黑體" w:eastAsia="微軟正黑體" w:hAnsi="微軟正黑體" w:hint="eastAsia"/>
        </w:rPr>
        <w:t>，故又稱為</w:t>
      </w:r>
      <w:proofErr w:type="gramStart"/>
      <w:r w:rsidRPr="00662224">
        <w:rPr>
          <w:rFonts w:ascii="微軟正黑體" w:eastAsia="微軟正黑體" w:hAnsi="微軟正黑體" w:hint="eastAsia"/>
        </w:rPr>
        <w:t>眼腦腎</w:t>
      </w:r>
      <w:proofErr w:type="gramEnd"/>
      <w:r w:rsidRPr="00662224">
        <w:rPr>
          <w:rFonts w:ascii="微軟正黑體" w:eastAsia="微軟正黑體" w:hAnsi="微軟正黑體" w:hint="eastAsia"/>
        </w:rPr>
        <w:t>症候群(</w:t>
      </w:r>
      <w:proofErr w:type="spellStart"/>
      <w:r w:rsidRPr="00662224">
        <w:rPr>
          <w:rFonts w:ascii="微軟正黑體" w:eastAsia="微軟正黑體" w:hAnsi="微軟正黑體" w:hint="eastAsia"/>
        </w:rPr>
        <w:t>oculo</w:t>
      </w:r>
      <w:proofErr w:type="spellEnd"/>
      <w:r w:rsidRPr="00662224">
        <w:rPr>
          <w:rFonts w:ascii="微軟正黑體" w:eastAsia="微軟正黑體" w:hAnsi="微軟正黑體" w:hint="eastAsia"/>
        </w:rPr>
        <w:t xml:space="preserve">- </w:t>
      </w:r>
      <w:proofErr w:type="spellStart"/>
      <w:r w:rsidRPr="00662224">
        <w:rPr>
          <w:rFonts w:ascii="微軟正黑體" w:eastAsia="微軟正黑體" w:hAnsi="微軟正黑體" w:hint="eastAsia"/>
        </w:rPr>
        <w:t>cerebro</w:t>
      </w:r>
      <w:proofErr w:type="spellEnd"/>
      <w:r w:rsidRPr="00662224">
        <w:rPr>
          <w:rFonts w:ascii="微軟正黑體" w:eastAsia="微軟正黑體" w:hAnsi="微軟正黑體" w:hint="eastAsia"/>
        </w:rPr>
        <w:t xml:space="preserve">-renal syndrome)。 </w:t>
      </w:r>
    </w:p>
    <w:p w:rsidR="00662224" w:rsidRPr="00662224" w:rsidRDefault="00662224" w:rsidP="00662224">
      <w:pPr>
        <w:spacing w:line="0" w:lineRule="atLeast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 xml:space="preserve">　　Lowe氏症候群</w:t>
      </w:r>
      <w:r w:rsidRPr="00662224">
        <w:rPr>
          <w:rFonts w:ascii="微軟正黑體" w:eastAsia="微軟正黑體" w:hAnsi="微軟正黑體"/>
        </w:rPr>
        <w:t>為X染色體性聯遺傳</w:t>
      </w:r>
      <w:r w:rsidRPr="00662224">
        <w:rPr>
          <w:rFonts w:ascii="微軟正黑體" w:eastAsia="微軟正黑體" w:hAnsi="微軟正黑體" w:hint="eastAsia"/>
        </w:rPr>
        <w:t>，主因於X染色體上的</w:t>
      </w:r>
      <w:r w:rsidRPr="00662224">
        <w:rPr>
          <w:rFonts w:ascii="微軟正黑體" w:eastAsia="微軟正黑體" w:hAnsi="微軟正黑體" w:hint="eastAsia"/>
          <w:i/>
        </w:rPr>
        <w:t>OCRL1</w:t>
      </w:r>
      <w:r w:rsidRPr="00662224">
        <w:rPr>
          <w:rFonts w:ascii="微軟正黑體" w:eastAsia="微軟正黑體" w:hAnsi="微軟正黑體" w:hint="eastAsia"/>
        </w:rPr>
        <w:t>基因缺陷，患者通常為男性，女性為帶因者。另外，亦有可能母親並未帶缺陷基因，而是自身發生突變所致。由於基因缺陷使一種酵素phosphatidylinositol 4,5-biphosphate 5 phosphatase無法生成，此酵素參與細胞內高</w:t>
      </w:r>
      <w:proofErr w:type="gramStart"/>
      <w:r w:rsidRPr="00662224">
        <w:rPr>
          <w:rFonts w:ascii="微軟正黑體" w:eastAsia="微軟正黑體" w:hAnsi="微軟正黑體" w:hint="eastAsia"/>
        </w:rPr>
        <w:t>基氏體</w:t>
      </w:r>
      <w:proofErr w:type="gramEnd"/>
      <w:r w:rsidRPr="00662224">
        <w:rPr>
          <w:rFonts w:ascii="微軟正黑體" w:eastAsia="微軟正黑體" w:hAnsi="微軟正黑體" w:hint="eastAsia"/>
        </w:rPr>
        <w:t>的代謝過程，由於酵素缺乏導致高</w:t>
      </w:r>
      <w:proofErr w:type="gramStart"/>
      <w:r w:rsidRPr="00662224">
        <w:rPr>
          <w:rFonts w:ascii="微軟正黑體" w:eastAsia="微軟正黑體" w:hAnsi="微軟正黑體" w:hint="eastAsia"/>
        </w:rPr>
        <w:t>基氏體</w:t>
      </w:r>
      <w:proofErr w:type="gramEnd"/>
      <w:r w:rsidRPr="00662224">
        <w:rPr>
          <w:rFonts w:ascii="微軟正黑體" w:eastAsia="微軟正黑體" w:hAnsi="微軟正黑體" w:hint="eastAsia"/>
        </w:rPr>
        <w:t xml:space="preserve">調節功能異常，作用機轉至今仍未能完全被了解。 </w:t>
      </w:r>
    </w:p>
    <w:p w:rsidR="00662224" w:rsidRPr="00662224" w:rsidRDefault="00662224" w:rsidP="00662224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所有Lowe氏症候群患者皆有先天性白內障的問題，約有一半的患者</w:t>
      </w:r>
      <w:proofErr w:type="gramStart"/>
      <w:r w:rsidRPr="00662224">
        <w:rPr>
          <w:rFonts w:ascii="微軟正黑體" w:eastAsia="微軟正黑體" w:hAnsi="微軟正黑體" w:hint="eastAsia"/>
        </w:rPr>
        <w:t>罹</w:t>
      </w:r>
      <w:proofErr w:type="gramEnd"/>
      <w:r w:rsidRPr="00662224">
        <w:rPr>
          <w:rFonts w:ascii="微軟正黑體" w:eastAsia="微軟正黑體" w:hAnsi="微軟正黑體" w:hint="eastAsia"/>
        </w:rPr>
        <w:t>患嬰幼兒型青光眼，導致視力受損，矯正後視力很少優於20/100 (0.2)。患者出生時可見中樞性全身低張力，且缺乏深部肌腱反射，肌肉低張力的問題可能隨年齡漸長而有改善，但無法達到正常的動作張力及力氣，造成患者動作發展遲緩。</w:t>
      </w:r>
    </w:p>
    <w:p w:rsidR="00662224" w:rsidRPr="00662224" w:rsidRDefault="00662224" w:rsidP="00662224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幾乎所有患者會有不同程度的智能障礙：10~25%患者的智能在正常至輕度障礙的臨界範圍，約25%患者有輕至中度智能障礙，50~65%患者則有重度至極重度智能障礙。</w:t>
      </w:r>
    </w:p>
    <w:p w:rsidR="00662224" w:rsidRPr="00662224" w:rsidRDefault="00662224" w:rsidP="00662224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患者亦會有不同程度類似</w:t>
      </w:r>
      <w:proofErr w:type="gramStart"/>
      <w:r w:rsidRPr="00662224">
        <w:rPr>
          <w:rFonts w:ascii="微軟正黑體" w:eastAsia="微軟正黑體" w:hAnsi="微軟正黑體" w:hint="eastAsia"/>
        </w:rPr>
        <w:t>范可尼氏症候群</w:t>
      </w:r>
      <w:proofErr w:type="gramEnd"/>
      <w:r w:rsidRPr="00662224">
        <w:rPr>
          <w:rFonts w:ascii="微軟正黑體" w:eastAsia="微軟正黑體" w:hAnsi="微軟正黑體" w:hint="eastAsia"/>
        </w:rPr>
        <w:t>的</w:t>
      </w:r>
      <w:proofErr w:type="gramStart"/>
      <w:r w:rsidRPr="00662224">
        <w:rPr>
          <w:rFonts w:ascii="微軟正黑體" w:eastAsia="微軟正黑體" w:hAnsi="微軟正黑體" w:hint="eastAsia"/>
        </w:rPr>
        <w:t>近端腎小管</w:t>
      </w:r>
      <w:proofErr w:type="gramEnd"/>
      <w:r w:rsidRPr="00662224">
        <w:rPr>
          <w:rFonts w:ascii="微軟正黑體" w:eastAsia="微軟正黑體" w:hAnsi="微軟正黑體" w:hint="eastAsia"/>
        </w:rPr>
        <w:t>功能失調，以重碳酸鹽流失及腎小管酸中毒、合併低磷酸鹽血症</w:t>
      </w:r>
      <w:proofErr w:type="gramStart"/>
      <w:r w:rsidRPr="00662224">
        <w:rPr>
          <w:rFonts w:ascii="微軟正黑體" w:eastAsia="微軟正黑體" w:hAnsi="微軟正黑體" w:hint="eastAsia"/>
        </w:rPr>
        <w:t>及腎性佝僂病</w:t>
      </w:r>
      <w:proofErr w:type="gramEnd"/>
      <w:r w:rsidRPr="00662224">
        <w:rPr>
          <w:rFonts w:ascii="微軟正黑體" w:eastAsia="微軟正黑體" w:hAnsi="微軟正黑體" w:hint="eastAsia"/>
        </w:rPr>
        <w:t>之磷酸鹽尿、胺</w:t>
      </w:r>
      <w:proofErr w:type="gramStart"/>
      <w:r w:rsidRPr="00662224">
        <w:rPr>
          <w:rFonts w:ascii="微軟正黑體" w:eastAsia="微軟正黑體" w:hAnsi="微軟正黑體" w:hint="eastAsia"/>
        </w:rPr>
        <w:t>基酸尿</w:t>
      </w:r>
      <w:proofErr w:type="gramEnd"/>
      <w:r w:rsidRPr="00662224">
        <w:rPr>
          <w:rFonts w:ascii="微軟正黑體" w:eastAsia="微軟正黑體" w:hAnsi="微軟正黑體" w:hint="eastAsia"/>
        </w:rPr>
        <w:t>、低分子量 (LMW) 蛋白尿、鈉鉀流失、多尿症等症狀表現。</w:t>
      </w:r>
    </w:p>
    <w:p w:rsidR="00662224" w:rsidRPr="00662224" w:rsidRDefault="00662224" w:rsidP="00662224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大部分女性帶因者在青春期後會出現眼睛的症狀，眼科檢查可見水晶體周邊的皮質層 (lens cortex) 出現許多不規則分布、點狀、平滑的灰白斑塊，前側較多，堆疊於水晶體赤道部 (lens equator)，使水晶體呈現渾濁狀 (白內障)，通常水晶體核不受影響；少數 (約10%) 帶因者的白內障可能出現在水晶體後</w:t>
      </w:r>
      <w:proofErr w:type="gramStart"/>
      <w:r w:rsidRPr="00662224">
        <w:rPr>
          <w:rFonts w:ascii="微軟正黑體" w:eastAsia="微軟正黑體" w:hAnsi="微軟正黑體" w:hint="eastAsia"/>
        </w:rPr>
        <w:t>極</w:t>
      </w:r>
      <w:proofErr w:type="gramEnd"/>
      <w:r w:rsidRPr="00662224">
        <w:rPr>
          <w:rFonts w:ascii="微軟正黑體" w:eastAsia="微軟正黑體" w:hAnsi="微軟正黑體" w:hint="eastAsia"/>
        </w:rPr>
        <w:t>部 (posterior pole)，</w:t>
      </w:r>
      <w:proofErr w:type="gramStart"/>
      <w:r w:rsidRPr="00662224">
        <w:rPr>
          <w:rFonts w:ascii="微軟正黑體" w:eastAsia="微軟正黑體" w:hAnsi="微軟正黑體" w:hint="eastAsia"/>
        </w:rPr>
        <w:t>死白的</w:t>
      </w:r>
      <w:proofErr w:type="gramEnd"/>
      <w:r w:rsidRPr="00662224">
        <w:rPr>
          <w:rFonts w:ascii="微軟正黑體" w:eastAsia="微軟正黑體" w:hAnsi="微軟正黑體" w:hint="eastAsia"/>
        </w:rPr>
        <w:t>斑塊集中在水晶體</w:t>
      </w:r>
      <w:proofErr w:type="gramStart"/>
      <w:r w:rsidRPr="00662224">
        <w:rPr>
          <w:rFonts w:ascii="微軟正黑體" w:eastAsia="微軟正黑體" w:hAnsi="微軟正黑體" w:hint="eastAsia"/>
        </w:rPr>
        <w:t>囊</w:t>
      </w:r>
      <w:proofErr w:type="gramEnd"/>
      <w:r w:rsidRPr="00662224">
        <w:rPr>
          <w:rFonts w:ascii="微軟正黑體" w:eastAsia="微軟正黑體" w:hAnsi="微軟正黑體" w:hint="eastAsia"/>
        </w:rPr>
        <w:t>邊緣 (</w:t>
      </w:r>
      <w:proofErr w:type="spellStart"/>
      <w:r w:rsidRPr="00662224">
        <w:rPr>
          <w:rFonts w:ascii="微軟正黑體" w:eastAsia="微軟正黑體" w:hAnsi="微軟正黑體" w:hint="eastAsia"/>
        </w:rPr>
        <w:t>precapsular</w:t>
      </w:r>
      <w:proofErr w:type="spellEnd"/>
      <w:r w:rsidRPr="00662224">
        <w:rPr>
          <w:rFonts w:ascii="微軟正黑體" w:eastAsia="微軟正黑體" w:hAnsi="微軟正黑體" w:hint="eastAsia"/>
        </w:rPr>
        <w:t>)，若範圍很大，可能影響視力</w:t>
      </w:r>
    </w:p>
    <w:p w:rsidR="00662224" w:rsidRPr="00662224" w:rsidRDefault="00662224" w:rsidP="00662224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目前尚無治療方法，</w:t>
      </w:r>
      <w:proofErr w:type="gramStart"/>
      <w:r w:rsidRPr="00662224">
        <w:rPr>
          <w:rFonts w:ascii="微軟正黑體" w:eastAsia="微軟正黑體" w:hAnsi="微軟正黑體" w:hint="eastAsia"/>
        </w:rPr>
        <w:t>採</w:t>
      </w:r>
      <w:proofErr w:type="gramEnd"/>
      <w:r w:rsidRPr="00662224">
        <w:rPr>
          <w:rFonts w:ascii="微軟正黑體" w:eastAsia="微軟正黑體" w:hAnsi="微軟正黑體" w:hint="eastAsia"/>
        </w:rPr>
        <w:t>症狀治療，以藥物、手術、物理治療、職能治療及特殊教育矯正。 預期壽命會因進行性腎臟衰竭而受限，Lowe氏症候群會因合併症導致感染、脫水及肺炎而死亡。若無合併症，預期存活壽命約30-40歲。</w:t>
      </w:r>
    </w:p>
    <w:p w:rsidR="00662224" w:rsidRPr="00662224" w:rsidRDefault="00662224" w:rsidP="00662224">
      <w:pPr>
        <w:spacing w:line="0" w:lineRule="atLeast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參考資料：</w:t>
      </w:r>
    </w:p>
    <w:p w:rsidR="00662224" w:rsidRPr="00662224" w:rsidRDefault="00662224" w:rsidP="00662224">
      <w:pPr>
        <w:spacing w:line="0" w:lineRule="atLeast"/>
        <w:rPr>
          <w:rFonts w:ascii="微軟正黑體" w:eastAsia="微軟正黑體" w:hAnsi="微軟正黑體"/>
        </w:rPr>
      </w:pPr>
      <w:hyperlink r:id="rId9" w:history="1">
        <w:r w:rsidRPr="00662224">
          <w:rPr>
            <w:rStyle w:val="a9"/>
            <w:rFonts w:ascii="微軟正黑體" w:eastAsia="微軟正黑體" w:hAnsi="微軟正黑體"/>
          </w:rPr>
          <w:t>http://www.tfrd.org.tw/tfrd/rare_b/view/id/62</w:t>
        </w:r>
      </w:hyperlink>
    </w:p>
    <w:p w:rsidR="00662224" w:rsidRPr="00662224" w:rsidRDefault="00662224" w:rsidP="00662224">
      <w:pPr>
        <w:spacing w:line="0" w:lineRule="atLeast"/>
        <w:rPr>
          <w:rFonts w:ascii="微軟正黑體" w:eastAsia="微軟正黑體" w:hAnsi="微軟正黑體"/>
        </w:rPr>
      </w:pPr>
      <w:r w:rsidRPr="00662224">
        <w:rPr>
          <w:rFonts w:ascii="微軟正黑體" w:eastAsia="微軟正黑體" w:hAnsi="微軟正黑體" w:hint="eastAsia"/>
        </w:rPr>
        <w:t>罕見疾病一點通</w:t>
      </w:r>
      <w:hyperlink r:id="rId10" w:history="1">
        <w:r w:rsidRPr="00662224">
          <w:rPr>
            <w:rStyle w:val="a9"/>
            <w:rFonts w:ascii="微軟正黑體" w:eastAsia="微軟正黑體" w:hAnsi="微軟正黑體"/>
          </w:rPr>
          <w:t>http://web.tfrd.org.tw/genehelp/article.html?articleID=Lowe%2520Syndrome&amp;submenuIndex=0</w:t>
        </w:r>
      </w:hyperlink>
      <w:r w:rsidRPr="00662224">
        <w:rPr>
          <w:rFonts w:ascii="微軟正黑體" w:eastAsia="微軟正黑體" w:hAnsi="微軟正黑體" w:hint="eastAsia"/>
        </w:rPr>
        <w:t xml:space="preserve"> </w:t>
      </w:r>
    </w:p>
    <w:sectPr w:rsidR="00662224" w:rsidRPr="00662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32" w:rsidRDefault="00DB7B32" w:rsidP="00DB7B32">
      <w:r>
        <w:separator/>
      </w:r>
    </w:p>
  </w:endnote>
  <w:endnote w:type="continuationSeparator" w:id="0">
    <w:p w:rsidR="00DB7B32" w:rsidRDefault="00DB7B32" w:rsidP="00D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32" w:rsidRDefault="00DB7B32" w:rsidP="00DB7B32">
      <w:r>
        <w:separator/>
      </w:r>
    </w:p>
  </w:footnote>
  <w:footnote w:type="continuationSeparator" w:id="0">
    <w:p w:rsidR="00DB7B32" w:rsidRDefault="00DB7B32" w:rsidP="00DB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13"/>
    <w:rsid w:val="000270D8"/>
    <w:rsid w:val="000437AE"/>
    <w:rsid w:val="00045776"/>
    <w:rsid w:val="000A4363"/>
    <w:rsid w:val="000B1233"/>
    <w:rsid w:val="000B5E0F"/>
    <w:rsid w:val="000F32C1"/>
    <w:rsid w:val="00106AF3"/>
    <w:rsid w:val="001141EF"/>
    <w:rsid w:val="00143EAB"/>
    <w:rsid w:val="00177F69"/>
    <w:rsid w:val="0018159E"/>
    <w:rsid w:val="00196575"/>
    <w:rsid w:val="001B235B"/>
    <w:rsid w:val="001C110B"/>
    <w:rsid w:val="001C7338"/>
    <w:rsid w:val="001D3C2D"/>
    <w:rsid w:val="001E08B3"/>
    <w:rsid w:val="001F247D"/>
    <w:rsid w:val="001F3781"/>
    <w:rsid w:val="0020464A"/>
    <w:rsid w:val="00246AE6"/>
    <w:rsid w:val="002754F4"/>
    <w:rsid w:val="00276FE0"/>
    <w:rsid w:val="00285ECA"/>
    <w:rsid w:val="002F2A6A"/>
    <w:rsid w:val="002F33A7"/>
    <w:rsid w:val="003133FA"/>
    <w:rsid w:val="00364DF3"/>
    <w:rsid w:val="00364E0E"/>
    <w:rsid w:val="003937E2"/>
    <w:rsid w:val="003D46D9"/>
    <w:rsid w:val="003D70EA"/>
    <w:rsid w:val="003E1B43"/>
    <w:rsid w:val="003E36CA"/>
    <w:rsid w:val="00407F8E"/>
    <w:rsid w:val="004430A8"/>
    <w:rsid w:val="00451DFF"/>
    <w:rsid w:val="004B1080"/>
    <w:rsid w:val="004D5E5B"/>
    <w:rsid w:val="004F4A65"/>
    <w:rsid w:val="0051578C"/>
    <w:rsid w:val="00557829"/>
    <w:rsid w:val="0056326F"/>
    <w:rsid w:val="005D5BEF"/>
    <w:rsid w:val="0060335C"/>
    <w:rsid w:val="00633517"/>
    <w:rsid w:val="00662224"/>
    <w:rsid w:val="006648CB"/>
    <w:rsid w:val="00687300"/>
    <w:rsid w:val="006F0F86"/>
    <w:rsid w:val="006F7E22"/>
    <w:rsid w:val="00733C52"/>
    <w:rsid w:val="00752BEB"/>
    <w:rsid w:val="007E46E4"/>
    <w:rsid w:val="00803582"/>
    <w:rsid w:val="00807F97"/>
    <w:rsid w:val="00832819"/>
    <w:rsid w:val="00860BDE"/>
    <w:rsid w:val="00884E95"/>
    <w:rsid w:val="0089234B"/>
    <w:rsid w:val="008C1635"/>
    <w:rsid w:val="008C753B"/>
    <w:rsid w:val="00906469"/>
    <w:rsid w:val="0091016A"/>
    <w:rsid w:val="009250E8"/>
    <w:rsid w:val="00936983"/>
    <w:rsid w:val="00953F79"/>
    <w:rsid w:val="00964287"/>
    <w:rsid w:val="00974912"/>
    <w:rsid w:val="00986666"/>
    <w:rsid w:val="00990B51"/>
    <w:rsid w:val="009B50B6"/>
    <w:rsid w:val="009C2A77"/>
    <w:rsid w:val="009D34A6"/>
    <w:rsid w:val="00A02DC3"/>
    <w:rsid w:val="00A50DB0"/>
    <w:rsid w:val="00A77551"/>
    <w:rsid w:val="00AF6E87"/>
    <w:rsid w:val="00B51D3B"/>
    <w:rsid w:val="00B72122"/>
    <w:rsid w:val="00BF0BED"/>
    <w:rsid w:val="00C20F3D"/>
    <w:rsid w:val="00C33E94"/>
    <w:rsid w:val="00C42C8F"/>
    <w:rsid w:val="00C61399"/>
    <w:rsid w:val="00CB3360"/>
    <w:rsid w:val="00CC00CE"/>
    <w:rsid w:val="00CC22B2"/>
    <w:rsid w:val="00D11BBB"/>
    <w:rsid w:val="00D45D3B"/>
    <w:rsid w:val="00D51451"/>
    <w:rsid w:val="00D63910"/>
    <w:rsid w:val="00D73547"/>
    <w:rsid w:val="00D976E1"/>
    <w:rsid w:val="00DA44AA"/>
    <w:rsid w:val="00DB298B"/>
    <w:rsid w:val="00DB7B32"/>
    <w:rsid w:val="00DD22BF"/>
    <w:rsid w:val="00E134B2"/>
    <w:rsid w:val="00E24367"/>
    <w:rsid w:val="00E41F43"/>
    <w:rsid w:val="00E46794"/>
    <w:rsid w:val="00E80413"/>
    <w:rsid w:val="00EA7F4F"/>
    <w:rsid w:val="00ED201C"/>
    <w:rsid w:val="00ED4976"/>
    <w:rsid w:val="00EE7EF7"/>
    <w:rsid w:val="00EF5C00"/>
    <w:rsid w:val="00F35DCA"/>
    <w:rsid w:val="00F54B33"/>
    <w:rsid w:val="00F63624"/>
    <w:rsid w:val="00F66D58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21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B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B32"/>
    <w:rPr>
      <w:sz w:val="20"/>
      <w:szCs w:val="20"/>
    </w:rPr>
  </w:style>
  <w:style w:type="character" w:styleId="a9">
    <w:name w:val="Hyperlink"/>
    <w:basedOn w:val="a0"/>
    <w:uiPriority w:val="99"/>
    <w:unhideWhenUsed/>
    <w:rsid w:val="00662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21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B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B32"/>
    <w:rPr>
      <w:sz w:val="20"/>
      <w:szCs w:val="20"/>
    </w:rPr>
  </w:style>
  <w:style w:type="character" w:styleId="a9">
    <w:name w:val="Hyperlink"/>
    <w:basedOn w:val="a0"/>
    <w:uiPriority w:val="99"/>
    <w:unhideWhenUsed/>
    <w:rsid w:val="00662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.tfrd.org.tw/genehelp/article.html?articleID=Lowe%2520Syndrome&amp;submenuIndex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frd.org.tw/tfrd/rare_b/view/id/6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8EC8-8EDB-4E82-B470-5CC93ECD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余佳蔚@研究企劃組</dc:creator>
  <cp:lastModifiedBy>李勝雄@活動公關組</cp:lastModifiedBy>
  <cp:revision>113</cp:revision>
  <dcterms:created xsi:type="dcterms:W3CDTF">2017-11-21T07:44:00Z</dcterms:created>
  <dcterms:modified xsi:type="dcterms:W3CDTF">2017-11-24T10:17:00Z</dcterms:modified>
</cp:coreProperties>
</file>