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D1" w:rsidRPr="006841D3" w:rsidRDefault="00595478" w:rsidP="00934DD1">
      <w:r>
        <w:rPr>
          <w:noProof/>
        </w:rPr>
        <w:drawing>
          <wp:anchor distT="0" distB="0" distL="114300" distR="114300" simplePos="0" relativeHeight="251658240" behindDoc="1" locked="0" layoutInCell="1" allowOverlap="1" wp14:anchorId="74FD0CBB" wp14:editId="2ADE4D62">
            <wp:simplePos x="0" y="0"/>
            <wp:positionH relativeFrom="column">
              <wp:posOffset>2784475</wp:posOffset>
            </wp:positionH>
            <wp:positionV relativeFrom="paragraph">
              <wp:posOffset>276860</wp:posOffset>
            </wp:positionV>
            <wp:extent cx="2418080" cy="1814830"/>
            <wp:effectExtent l="0" t="0" r="1270" b="0"/>
            <wp:wrapTight wrapText="bothSides">
              <wp:wrapPolygon edited="0">
                <wp:start x="0" y="0"/>
                <wp:lineTo x="0" y="21313"/>
                <wp:lineTo x="21441" y="21313"/>
                <wp:lineTo x="2144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080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69C" w:rsidRPr="006841D3">
        <w:rPr>
          <w:rFonts w:ascii="標楷體" w:eastAsia="標楷體" w:hAnsi="標楷體" w:hint="eastAsia"/>
          <w:sz w:val="28"/>
        </w:rPr>
        <w:t>【</w:t>
      </w:r>
      <w:r w:rsidR="003B269C" w:rsidRPr="006841D3">
        <w:rPr>
          <w:rFonts w:hint="eastAsia"/>
          <w:sz w:val="28"/>
        </w:rPr>
        <w:t>個案故事</w:t>
      </w:r>
      <w:r w:rsidR="003B269C" w:rsidRPr="006841D3">
        <w:rPr>
          <w:rFonts w:ascii="標楷體" w:eastAsia="標楷體" w:hAnsi="標楷體" w:hint="eastAsia"/>
          <w:sz w:val="28"/>
        </w:rPr>
        <w:t>】</w:t>
      </w:r>
    </w:p>
    <w:p w:rsidR="00934DD1" w:rsidRPr="002A392C" w:rsidRDefault="004E33D6" w:rsidP="00934DD1">
      <w:pPr>
        <w:rPr>
          <w:b/>
        </w:rPr>
      </w:pPr>
      <w:r w:rsidRPr="002A392C">
        <w:rPr>
          <w:rFonts w:hint="eastAsia"/>
          <w:b/>
        </w:rPr>
        <w:t>病友：容容</w:t>
      </w:r>
      <w:r w:rsidR="00F86DFF" w:rsidRPr="002A392C">
        <w:rPr>
          <w:rFonts w:hint="eastAsia"/>
          <w:b/>
        </w:rPr>
        <w:t xml:space="preserve">                           </w:t>
      </w:r>
    </w:p>
    <w:p w:rsidR="00934DD1" w:rsidRPr="002A392C" w:rsidRDefault="00934DD1" w:rsidP="00934DD1">
      <w:pPr>
        <w:rPr>
          <w:b/>
        </w:rPr>
      </w:pPr>
      <w:r w:rsidRPr="002A392C">
        <w:rPr>
          <w:rFonts w:hint="eastAsia"/>
          <w:b/>
        </w:rPr>
        <w:t>年齡：</w:t>
      </w:r>
      <w:r w:rsidR="004E33D6" w:rsidRPr="002A392C">
        <w:rPr>
          <w:rFonts w:hint="eastAsia"/>
          <w:b/>
        </w:rPr>
        <w:t>22</w:t>
      </w:r>
      <w:r w:rsidRPr="002A392C">
        <w:rPr>
          <w:rFonts w:hint="eastAsia"/>
          <w:b/>
        </w:rPr>
        <w:t>歲</w:t>
      </w:r>
    </w:p>
    <w:p w:rsidR="004E33D6" w:rsidRPr="002A392C" w:rsidRDefault="00934DD1" w:rsidP="004E33D6">
      <w:pPr>
        <w:rPr>
          <w:b/>
        </w:rPr>
      </w:pPr>
      <w:r w:rsidRPr="002A392C">
        <w:rPr>
          <w:rFonts w:hint="eastAsia"/>
          <w:b/>
        </w:rPr>
        <w:t>疾病名稱：</w:t>
      </w:r>
      <w:proofErr w:type="spellStart"/>
      <w:r w:rsidR="004E33D6" w:rsidRPr="002A392C">
        <w:rPr>
          <w:rFonts w:hint="eastAsia"/>
          <w:b/>
        </w:rPr>
        <w:t>Angelman</w:t>
      </w:r>
      <w:proofErr w:type="spellEnd"/>
      <w:r w:rsidR="004E33D6" w:rsidRPr="002A392C">
        <w:rPr>
          <w:rFonts w:hint="eastAsia"/>
          <w:b/>
        </w:rPr>
        <w:t>氏症候群</w:t>
      </w:r>
    </w:p>
    <w:p w:rsidR="00934DD1" w:rsidRPr="006841D3" w:rsidRDefault="00934DD1" w:rsidP="00934DD1"/>
    <w:p w:rsidR="00934DD1" w:rsidRPr="002A392C" w:rsidRDefault="00585207" w:rsidP="00934DD1">
      <w:pPr>
        <w:rPr>
          <w:b/>
          <w:sz w:val="26"/>
          <w:szCs w:val="26"/>
        </w:rPr>
      </w:pPr>
      <w:r w:rsidRPr="002A392C">
        <w:rPr>
          <w:rFonts w:hint="eastAsia"/>
          <w:b/>
          <w:sz w:val="26"/>
          <w:szCs w:val="26"/>
        </w:rPr>
        <w:t>女兒是前世的情人更是今世的愛人</w:t>
      </w:r>
    </w:p>
    <w:p w:rsidR="00FB1773" w:rsidRPr="00585207" w:rsidRDefault="00934DD1" w:rsidP="00585207">
      <w:pPr>
        <w:jc w:val="both"/>
      </w:pPr>
      <w:r w:rsidRPr="006841D3">
        <w:rPr>
          <w:rFonts w:hint="eastAsia"/>
        </w:rPr>
        <w:t>=====================================================================</w:t>
      </w:r>
      <w:r w:rsidRPr="006841D3">
        <w:br/>
      </w:r>
      <w:r w:rsidRPr="006841D3">
        <w:rPr>
          <w:rFonts w:ascii="標楷體" w:eastAsia="標楷體" w:hAnsi="標楷體" w:cs="Arial" w:hint="eastAsia"/>
          <w:szCs w:val="24"/>
        </w:rPr>
        <w:t xml:space="preserve">  </w:t>
      </w:r>
      <w:r w:rsidR="00FF1022">
        <w:rPr>
          <w:rFonts w:hint="eastAsia"/>
        </w:rPr>
        <w:br/>
      </w:r>
      <w:r w:rsidR="00FF1022">
        <w:rPr>
          <w:rFonts w:hint="eastAsia"/>
          <w:color w:val="000040"/>
        </w:rPr>
        <w:t xml:space="preserve">     </w:t>
      </w:r>
      <w:r w:rsidR="00D172E3" w:rsidRPr="00585207">
        <w:rPr>
          <w:rFonts w:hint="eastAsia"/>
        </w:rPr>
        <w:t>父親，是男性</w:t>
      </w:r>
      <w:r w:rsidR="00FF1022" w:rsidRPr="00585207">
        <w:rPr>
          <w:rFonts w:hint="eastAsia"/>
        </w:rPr>
        <w:t>最溫柔的名字。除了母親外，父親在兒女成長上也扮演很重要的角色，在台灣傳統社會中，父親平時為了工作打拼，日以繼夜汲汲營營，事業第一，可能忽略親子共處的寶貴時光，但背後原因是為了給予家人更好的生活環境，讓心愛的家人擁有</w:t>
      </w:r>
      <w:r w:rsidR="002D3C63" w:rsidRPr="00585207">
        <w:rPr>
          <w:rFonts w:hint="eastAsia"/>
        </w:rPr>
        <w:t>無憂無慮的生活，而犧牲自己與家人相處的時間。</w:t>
      </w:r>
      <w:proofErr w:type="gramStart"/>
      <w:r w:rsidR="00B034DA" w:rsidRPr="00585207">
        <w:rPr>
          <w:rFonts w:hint="eastAsia"/>
        </w:rPr>
        <w:t>亮</w:t>
      </w:r>
      <w:r w:rsidR="00D56E66" w:rsidRPr="00585207">
        <w:rPr>
          <w:rFonts w:hint="eastAsia"/>
        </w:rPr>
        <w:t>爸就是</w:t>
      </w:r>
      <w:proofErr w:type="gramEnd"/>
      <w:r w:rsidR="00D56E66" w:rsidRPr="00585207">
        <w:rPr>
          <w:rFonts w:hint="eastAsia"/>
        </w:rPr>
        <w:t>這樣一位</w:t>
      </w:r>
      <w:r w:rsidR="00FF1022" w:rsidRPr="00585207">
        <w:rPr>
          <w:rFonts w:hint="eastAsia"/>
        </w:rPr>
        <w:t>爸爸，</w:t>
      </w:r>
      <w:r w:rsidR="00312878" w:rsidRPr="00585207">
        <w:rPr>
          <w:rFonts w:hint="eastAsia"/>
        </w:rPr>
        <w:t>每日</w:t>
      </w:r>
      <w:r w:rsidR="00FF1022" w:rsidRPr="00585207">
        <w:rPr>
          <w:rFonts w:hint="eastAsia"/>
        </w:rPr>
        <w:t>埋首於工作，</w:t>
      </w:r>
      <w:r w:rsidR="00312878" w:rsidRPr="00585207">
        <w:rPr>
          <w:rFonts w:hint="eastAsia"/>
        </w:rPr>
        <w:t>在</w:t>
      </w:r>
      <w:r w:rsidR="00FA3772" w:rsidRPr="00585207">
        <w:rPr>
          <w:rFonts w:hint="eastAsia"/>
        </w:rPr>
        <w:t>外是個</w:t>
      </w:r>
      <w:r w:rsidR="00D56E66" w:rsidRPr="00585207">
        <w:rPr>
          <w:rFonts w:hint="eastAsia"/>
        </w:rPr>
        <w:t>叱吒商場的大老闆，也活躍於扶輪社與獅子會等服務性社團，熱心於公益</w:t>
      </w:r>
      <w:r w:rsidR="00FF1022" w:rsidRPr="00585207">
        <w:rPr>
          <w:rFonts w:hint="eastAsia"/>
        </w:rPr>
        <w:t>。</w:t>
      </w:r>
      <w:r w:rsidR="00B034DA" w:rsidRPr="00585207">
        <w:rPr>
          <w:rFonts w:hint="eastAsia"/>
        </w:rPr>
        <w:t>對內是個寵愛家人的溫柔父親，</w:t>
      </w:r>
      <w:r w:rsidR="00D56E66" w:rsidRPr="00585207">
        <w:rPr>
          <w:rFonts w:hint="eastAsia"/>
        </w:rPr>
        <w:t>雖然因為工作，和家人相聚的時間較少，仍然會</w:t>
      </w:r>
      <w:r w:rsidR="00DF6226" w:rsidRPr="00585207">
        <w:rPr>
          <w:rFonts w:hint="eastAsia"/>
        </w:rPr>
        <w:t>撥空</w:t>
      </w:r>
      <w:r w:rsidR="00B034DA" w:rsidRPr="00585207">
        <w:rPr>
          <w:rFonts w:hint="eastAsia"/>
        </w:rPr>
        <w:t>陪伴</w:t>
      </w:r>
      <w:r w:rsidR="00991A5D" w:rsidRPr="00585207">
        <w:rPr>
          <w:rFonts w:hint="eastAsia"/>
        </w:rPr>
        <w:t>女兒</w:t>
      </w:r>
      <w:r w:rsidR="00B034DA" w:rsidRPr="00585207">
        <w:rPr>
          <w:rFonts w:hint="eastAsia"/>
        </w:rPr>
        <w:t>容容</w:t>
      </w:r>
      <w:r w:rsidR="00FB1773" w:rsidRPr="00585207">
        <w:rPr>
          <w:rFonts w:hint="eastAsia"/>
        </w:rPr>
        <w:t>，</w:t>
      </w:r>
      <w:r w:rsidR="00312878" w:rsidRPr="00585207">
        <w:rPr>
          <w:rFonts w:hint="eastAsia"/>
        </w:rPr>
        <w:t>親親抱抱是父女倆溫馨的互動；</w:t>
      </w:r>
      <w:proofErr w:type="gramStart"/>
      <w:r w:rsidR="00D01E69" w:rsidRPr="00585207">
        <w:rPr>
          <w:rFonts w:hint="eastAsia"/>
        </w:rPr>
        <w:t>當</w:t>
      </w:r>
      <w:r w:rsidR="00312878" w:rsidRPr="00585207">
        <w:rPr>
          <w:rFonts w:hint="eastAsia"/>
        </w:rPr>
        <w:t>忙了</w:t>
      </w:r>
      <w:proofErr w:type="gramEnd"/>
      <w:r w:rsidR="00312878" w:rsidRPr="00585207">
        <w:rPr>
          <w:rFonts w:hint="eastAsia"/>
        </w:rPr>
        <w:t>一天下班回家，容容會給個</w:t>
      </w:r>
      <w:proofErr w:type="gramStart"/>
      <w:r w:rsidR="00312878" w:rsidRPr="00585207">
        <w:rPr>
          <w:rFonts w:hint="eastAsia"/>
        </w:rPr>
        <w:t>無尾熊式的大</w:t>
      </w:r>
      <w:proofErr w:type="gramEnd"/>
      <w:r w:rsidR="00312878" w:rsidRPr="00585207">
        <w:rPr>
          <w:rFonts w:hint="eastAsia"/>
        </w:rPr>
        <w:t>擁抱，看到女兒可愛的笑容，再累再苦都不算甚麼了。</w:t>
      </w:r>
      <w:r w:rsidR="00B034DA" w:rsidRPr="00585207">
        <w:rPr>
          <w:rFonts w:hint="eastAsia"/>
        </w:rPr>
        <w:t>媽媽笑著說</w:t>
      </w:r>
      <w:r w:rsidR="00B034DA" w:rsidRPr="00585207">
        <w:rPr>
          <w:rFonts w:hint="eastAsia"/>
        </w:rPr>
        <w:t>:</w:t>
      </w:r>
      <w:r w:rsidR="00B034DA" w:rsidRPr="00585207">
        <w:rPr>
          <w:rFonts w:ascii="新細明體" w:hAnsi="新細明體" w:hint="eastAsia"/>
        </w:rPr>
        <w:t>「</w:t>
      </w:r>
      <w:r w:rsidR="005C6FE6" w:rsidRPr="00585207">
        <w:rPr>
          <w:rFonts w:ascii="新細明體" w:hAnsi="新細明體" w:hint="eastAsia"/>
        </w:rPr>
        <w:t>人家說</w:t>
      </w:r>
      <w:r w:rsidR="00B034DA" w:rsidRPr="00585207">
        <w:rPr>
          <w:rFonts w:hint="eastAsia"/>
        </w:rPr>
        <w:t>女兒是爸爸前世的情人，我看</w:t>
      </w:r>
      <w:r w:rsidR="00FA3772" w:rsidRPr="00585207">
        <w:rPr>
          <w:rFonts w:hint="eastAsia"/>
        </w:rPr>
        <w:t>，</w:t>
      </w:r>
      <w:r w:rsidR="00B034DA" w:rsidRPr="00585207">
        <w:rPr>
          <w:rFonts w:hint="eastAsia"/>
        </w:rPr>
        <w:t>也是今生的愛人啦</w:t>
      </w:r>
      <w:r w:rsidR="005C6FE6" w:rsidRPr="00585207">
        <w:rPr>
          <w:rFonts w:hint="eastAsia"/>
        </w:rPr>
        <w:t>。</w:t>
      </w:r>
      <w:r w:rsidR="005C6FE6" w:rsidRPr="00585207">
        <w:rPr>
          <w:rFonts w:ascii="新細明體" w:hAnsi="新細明體" w:hint="eastAsia"/>
        </w:rPr>
        <w:t>」</w:t>
      </w:r>
    </w:p>
    <w:p w:rsidR="00AD3D83" w:rsidRPr="00585207" w:rsidRDefault="00FF1022" w:rsidP="00585207">
      <w:pPr>
        <w:jc w:val="both"/>
      </w:pPr>
      <w:r w:rsidRPr="00585207">
        <w:rPr>
          <w:rFonts w:hint="eastAsia"/>
        </w:rPr>
        <w:br/>
      </w:r>
      <w:r w:rsidR="00CF24F7" w:rsidRPr="00585207">
        <w:rPr>
          <w:rFonts w:hint="eastAsia"/>
        </w:rPr>
        <w:t xml:space="preserve">     </w:t>
      </w:r>
      <w:r w:rsidR="00C61A50" w:rsidRPr="00585207">
        <w:rPr>
          <w:rFonts w:hint="eastAsia"/>
        </w:rPr>
        <w:t>小女兒容容是</w:t>
      </w:r>
      <w:proofErr w:type="spellStart"/>
      <w:r w:rsidR="00FA3772" w:rsidRPr="00585207">
        <w:rPr>
          <w:rFonts w:hint="eastAsia"/>
        </w:rPr>
        <w:t>Angelman</w:t>
      </w:r>
      <w:proofErr w:type="spellEnd"/>
      <w:r w:rsidR="00FA3772" w:rsidRPr="00585207">
        <w:rPr>
          <w:rFonts w:hint="eastAsia"/>
        </w:rPr>
        <w:t>氏</w:t>
      </w:r>
      <w:r w:rsidR="00F54201" w:rsidRPr="00585207">
        <w:rPr>
          <w:rFonts w:hint="eastAsia"/>
        </w:rPr>
        <w:t>症候群的患者，有著嚴重的發展遲緩、</w:t>
      </w:r>
      <w:r w:rsidR="00C61A50" w:rsidRPr="00585207">
        <w:rPr>
          <w:rFonts w:hint="eastAsia"/>
        </w:rPr>
        <w:t>學習障礙</w:t>
      </w:r>
      <w:r w:rsidR="00F54201" w:rsidRPr="00585207">
        <w:rPr>
          <w:rFonts w:hint="eastAsia"/>
        </w:rPr>
        <w:t>與睡眠障礙</w:t>
      </w:r>
      <w:r w:rsidR="00C61A50" w:rsidRPr="00585207">
        <w:rPr>
          <w:rFonts w:hint="eastAsia"/>
        </w:rPr>
        <w:t>，</w:t>
      </w:r>
      <w:r w:rsidR="00F54201" w:rsidRPr="00585207">
        <w:rPr>
          <w:rFonts w:hint="eastAsia"/>
        </w:rPr>
        <w:t>已經</w:t>
      </w:r>
      <w:r w:rsidR="00D56E66" w:rsidRPr="00585207">
        <w:rPr>
          <w:rFonts w:hint="eastAsia"/>
        </w:rPr>
        <w:t>22</w:t>
      </w:r>
      <w:r w:rsidR="00CF24F7" w:rsidRPr="00585207">
        <w:rPr>
          <w:rFonts w:hint="eastAsia"/>
        </w:rPr>
        <w:t>歲了，</w:t>
      </w:r>
      <w:r w:rsidR="00991A5D" w:rsidRPr="00585207">
        <w:rPr>
          <w:rFonts w:hint="eastAsia"/>
        </w:rPr>
        <w:t>有著</w:t>
      </w:r>
      <w:r w:rsidR="00C701A6" w:rsidRPr="00585207">
        <w:rPr>
          <w:rFonts w:hint="eastAsia"/>
        </w:rPr>
        <w:t>170</w:t>
      </w:r>
      <w:r w:rsidR="00C701A6" w:rsidRPr="00585207">
        <w:rPr>
          <w:rFonts w:hint="eastAsia"/>
        </w:rPr>
        <w:t>公分高挑的</w:t>
      </w:r>
      <w:r w:rsidR="00991A5D" w:rsidRPr="00585207">
        <w:rPr>
          <w:rFonts w:hint="eastAsia"/>
        </w:rPr>
        <w:t>身材</w:t>
      </w:r>
      <w:r w:rsidR="005C6FE6" w:rsidRPr="00585207">
        <w:rPr>
          <w:rFonts w:hint="eastAsia"/>
        </w:rPr>
        <w:t>，</w:t>
      </w:r>
      <w:r w:rsidR="007D7729" w:rsidRPr="00585207">
        <w:rPr>
          <w:rFonts w:hint="eastAsia"/>
        </w:rPr>
        <w:t>但實際上</w:t>
      </w:r>
      <w:r w:rsidR="00991A5D" w:rsidRPr="00585207">
        <w:rPr>
          <w:rFonts w:hint="eastAsia"/>
        </w:rPr>
        <w:t>仍</w:t>
      </w:r>
      <w:r w:rsidR="00986872" w:rsidRPr="00585207">
        <w:rPr>
          <w:rFonts w:hint="eastAsia"/>
        </w:rPr>
        <w:t>像幼童般</w:t>
      </w:r>
      <w:r w:rsidR="005C6FE6" w:rsidRPr="00585207">
        <w:rPr>
          <w:rFonts w:hint="eastAsia"/>
        </w:rPr>
        <w:t>需要陪伴和照顧</w:t>
      </w:r>
      <w:r w:rsidR="00C61A50" w:rsidRPr="00585207">
        <w:rPr>
          <w:rFonts w:hint="eastAsia"/>
        </w:rPr>
        <w:t>。容容是</w:t>
      </w:r>
      <w:proofErr w:type="gramStart"/>
      <w:r w:rsidR="00C61A50" w:rsidRPr="00585207">
        <w:rPr>
          <w:rFonts w:hint="eastAsia"/>
        </w:rPr>
        <w:t>亮爸捧</w:t>
      </w:r>
      <w:proofErr w:type="gramEnd"/>
      <w:r w:rsidR="00C61A50" w:rsidRPr="00585207">
        <w:rPr>
          <w:rFonts w:hint="eastAsia"/>
        </w:rPr>
        <w:t>在手掌心上呵護的寶貝，</w:t>
      </w:r>
      <w:r w:rsidR="00D56E66" w:rsidRPr="00585207">
        <w:rPr>
          <w:rFonts w:hint="eastAsia"/>
        </w:rPr>
        <w:t>儘</w:t>
      </w:r>
      <w:r w:rsidR="00772C86" w:rsidRPr="00585207">
        <w:rPr>
          <w:rFonts w:hint="eastAsia"/>
        </w:rPr>
        <w:t>管沒有口語表達，但</w:t>
      </w:r>
      <w:r w:rsidR="00736953" w:rsidRPr="00585207">
        <w:rPr>
          <w:rFonts w:hint="eastAsia"/>
        </w:rPr>
        <w:t>女兒的一個眼神或一個語詞，</w:t>
      </w:r>
      <w:proofErr w:type="gramStart"/>
      <w:r w:rsidR="00736953" w:rsidRPr="00585207">
        <w:rPr>
          <w:rFonts w:hint="eastAsia"/>
        </w:rPr>
        <w:t>亮爸就</w:t>
      </w:r>
      <w:proofErr w:type="gramEnd"/>
      <w:r w:rsidR="00736953" w:rsidRPr="00585207">
        <w:rPr>
          <w:rFonts w:hint="eastAsia"/>
        </w:rPr>
        <w:t>會知道女兒</w:t>
      </w:r>
      <w:r w:rsidR="0021538D" w:rsidRPr="00585207">
        <w:rPr>
          <w:rFonts w:hint="eastAsia"/>
        </w:rPr>
        <w:t>要</w:t>
      </w:r>
      <w:r w:rsidR="00494068" w:rsidRPr="00585207">
        <w:rPr>
          <w:rFonts w:hint="eastAsia"/>
        </w:rPr>
        <w:t>拿</w:t>
      </w:r>
      <w:r w:rsidR="0021538D" w:rsidRPr="00585207">
        <w:rPr>
          <w:rFonts w:hint="eastAsia"/>
        </w:rPr>
        <w:t>東西或是想上廁所</w:t>
      </w:r>
      <w:r w:rsidR="007D7729" w:rsidRPr="00585207">
        <w:rPr>
          <w:rFonts w:hint="eastAsia"/>
        </w:rPr>
        <w:t>，他說</w:t>
      </w:r>
      <w:r w:rsidR="007D7729" w:rsidRPr="00585207">
        <w:rPr>
          <w:rFonts w:hint="eastAsia"/>
        </w:rPr>
        <w:t>:</w:t>
      </w:r>
      <w:r w:rsidR="00022938" w:rsidRPr="00585207">
        <w:rPr>
          <w:rFonts w:ascii="新細明體" w:hAnsi="新細明體" w:hint="eastAsia"/>
        </w:rPr>
        <w:t xml:space="preserve"> 「</w:t>
      </w:r>
      <w:r w:rsidR="007D7729" w:rsidRPr="00585207">
        <w:rPr>
          <w:rFonts w:hint="eastAsia"/>
        </w:rPr>
        <w:t>是容容成就我們當父母</w:t>
      </w:r>
      <w:r w:rsidR="00022938" w:rsidRPr="00585207">
        <w:rPr>
          <w:rFonts w:hint="eastAsia"/>
        </w:rPr>
        <w:t>的，她幫助了我們成長</w:t>
      </w:r>
      <w:r w:rsidR="00AD3D83" w:rsidRPr="00585207">
        <w:rPr>
          <w:rFonts w:hint="eastAsia"/>
        </w:rPr>
        <w:t>與</w:t>
      </w:r>
      <w:r w:rsidR="00022938" w:rsidRPr="00585207">
        <w:rPr>
          <w:rFonts w:hint="eastAsia"/>
        </w:rPr>
        <w:t>成熟。</w:t>
      </w:r>
      <w:r w:rsidR="00022938" w:rsidRPr="00585207">
        <w:rPr>
          <w:rFonts w:ascii="新細明體" w:hAnsi="新細明體" w:hint="eastAsia"/>
        </w:rPr>
        <w:t>」</w:t>
      </w:r>
      <w:r w:rsidR="00C61A50" w:rsidRPr="00585207">
        <w:rPr>
          <w:rFonts w:ascii="新細明體" w:hAnsi="新細明體" w:hint="eastAsia"/>
        </w:rPr>
        <w:t xml:space="preserve"> </w:t>
      </w:r>
      <w:proofErr w:type="gramStart"/>
      <w:r w:rsidR="00C701A6" w:rsidRPr="00585207">
        <w:rPr>
          <w:rFonts w:hint="eastAsia"/>
        </w:rPr>
        <w:t>亮</w:t>
      </w:r>
      <w:r w:rsidR="007A1BAD" w:rsidRPr="00585207">
        <w:rPr>
          <w:rFonts w:hint="eastAsia"/>
        </w:rPr>
        <w:t>爸很</w:t>
      </w:r>
      <w:proofErr w:type="gramEnd"/>
      <w:r w:rsidR="007A1BAD" w:rsidRPr="00585207">
        <w:rPr>
          <w:rFonts w:hint="eastAsia"/>
        </w:rPr>
        <w:t>有耐心地陪伴女兒，和太太</w:t>
      </w:r>
      <w:r w:rsidR="00C701A6" w:rsidRPr="00585207">
        <w:rPr>
          <w:rFonts w:hint="eastAsia"/>
        </w:rPr>
        <w:t>一起幫助容容學習</w:t>
      </w:r>
      <w:r w:rsidR="00C61A50" w:rsidRPr="00585207">
        <w:rPr>
          <w:rFonts w:hint="eastAsia"/>
        </w:rPr>
        <w:t>，像是教導容容自己吃飯，經過長時間的練習，容容</w:t>
      </w:r>
      <w:r w:rsidR="009F5468" w:rsidRPr="00585207">
        <w:rPr>
          <w:rFonts w:hint="eastAsia"/>
        </w:rPr>
        <w:t>從只會用手抓，現在</w:t>
      </w:r>
      <w:r w:rsidR="00C61A50" w:rsidRPr="00585207">
        <w:rPr>
          <w:rFonts w:hint="eastAsia"/>
        </w:rPr>
        <w:t>懂得用</w:t>
      </w:r>
      <w:proofErr w:type="gramStart"/>
      <w:r w:rsidR="00C61A50" w:rsidRPr="00585207">
        <w:rPr>
          <w:rFonts w:hint="eastAsia"/>
        </w:rPr>
        <w:t>湯匙</w:t>
      </w:r>
      <w:r w:rsidR="009F5468" w:rsidRPr="00585207">
        <w:rPr>
          <w:rFonts w:hint="eastAsia"/>
        </w:rPr>
        <w:t>舀菜</w:t>
      </w:r>
      <w:r w:rsidR="00FA3772" w:rsidRPr="00585207">
        <w:rPr>
          <w:rFonts w:hint="eastAsia"/>
        </w:rPr>
        <w:t>吃</w:t>
      </w:r>
      <w:proofErr w:type="gramEnd"/>
      <w:r w:rsidR="00C61A50" w:rsidRPr="00585207">
        <w:rPr>
          <w:rFonts w:hint="eastAsia"/>
        </w:rPr>
        <w:t>了。</w:t>
      </w:r>
      <w:r w:rsidR="000C50DA" w:rsidRPr="00585207">
        <w:rPr>
          <w:rFonts w:hint="eastAsia"/>
        </w:rPr>
        <w:t>由於</w:t>
      </w:r>
      <w:r w:rsidR="00BC7FFE" w:rsidRPr="00585207">
        <w:rPr>
          <w:rFonts w:hint="eastAsia"/>
        </w:rPr>
        <w:t>平衡感</w:t>
      </w:r>
      <w:r w:rsidR="00D172E3" w:rsidRPr="00585207">
        <w:rPr>
          <w:rFonts w:hint="eastAsia"/>
        </w:rPr>
        <w:t>不佳</w:t>
      </w:r>
      <w:r w:rsidR="00BC7FFE" w:rsidRPr="00585207">
        <w:rPr>
          <w:rFonts w:hint="eastAsia"/>
        </w:rPr>
        <w:t>，</w:t>
      </w:r>
      <w:r w:rsidR="000C50DA" w:rsidRPr="00585207">
        <w:rPr>
          <w:rFonts w:hint="eastAsia"/>
        </w:rPr>
        <w:t>可能</w:t>
      </w:r>
      <w:r w:rsidR="00494068" w:rsidRPr="00585207">
        <w:rPr>
          <w:rFonts w:hint="eastAsia"/>
        </w:rPr>
        <w:t>因沒注意環境而</w:t>
      </w:r>
      <w:r w:rsidR="00BC7FFE" w:rsidRPr="00585207">
        <w:rPr>
          <w:rFonts w:hint="eastAsia"/>
        </w:rPr>
        <w:t>跌倒，</w:t>
      </w:r>
      <w:proofErr w:type="gramStart"/>
      <w:r w:rsidR="00BC7FFE" w:rsidRPr="00585207">
        <w:rPr>
          <w:rFonts w:hint="eastAsia"/>
        </w:rPr>
        <w:t>亮爸</w:t>
      </w:r>
      <w:r w:rsidR="000C50DA" w:rsidRPr="00585207">
        <w:rPr>
          <w:rFonts w:hint="eastAsia"/>
        </w:rPr>
        <w:t>假日</w:t>
      </w:r>
      <w:proofErr w:type="gramEnd"/>
      <w:r w:rsidR="00BC7FFE" w:rsidRPr="00585207">
        <w:rPr>
          <w:rFonts w:hint="eastAsia"/>
        </w:rPr>
        <w:t>仍帶著容容外出踏青</w:t>
      </w:r>
      <w:r w:rsidR="00494068" w:rsidRPr="00585207">
        <w:rPr>
          <w:rFonts w:hint="eastAsia"/>
        </w:rPr>
        <w:t>郊遊，</w:t>
      </w:r>
      <w:r w:rsidR="00C701A6" w:rsidRPr="00585207">
        <w:rPr>
          <w:rFonts w:hint="eastAsia"/>
        </w:rPr>
        <w:t>平時</w:t>
      </w:r>
      <w:r w:rsidR="007A1BAD" w:rsidRPr="00585207">
        <w:rPr>
          <w:rFonts w:hint="eastAsia"/>
        </w:rPr>
        <w:t>也</w:t>
      </w:r>
      <w:r w:rsidR="00C701A6" w:rsidRPr="00585207">
        <w:rPr>
          <w:rFonts w:hint="eastAsia"/>
        </w:rPr>
        <w:t>會帶著容容出席各社團的餐會，樂於向朋友們介紹自己的寶貝女兒，也讓大家更了解</w:t>
      </w:r>
      <w:proofErr w:type="spellStart"/>
      <w:r w:rsidR="00FA3772" w:rsidRPr="00585207">
        <w:rPr>
          <w:rFonts w:hint="eastAsia"/>
        </w:rPr>
        <w:t>Angelman</w:t>
      </w:r>
      <w:proofErr w:type="spellEnd"/>
      <w:r w:rsidR="00FA3772" w:rsidRPr="00585207">
        <w:rPr>
          <w:rFonts w:hint="eastAsia"/>
        </w:rPr>
        <w:t>氏</w:t>
      </w:r>
      <w:r w:rsidR="00C701A6" w:rsidRPr="00585207">
        <w:rPr>
          <w:rFonts w:hint="eastAsia"/>
        </w:rPr>
        <w:t>症候群。</w:t>
      </w:r>
    </w:p>
    <w:p w:rsidR="00AD3D83" w:rsidRPr="00585207" w:rsidRDefault="00AD3D83" w:rsidP="00585207">
      <w:pPr>
        <w:jc w:val="both"/>
      </w:pPr>
    </w:p>
    <w:p w:rsidR="00FA3772" w:rsidRPr="00585207" w:rsidRDefault="00AD3D83" w:rsidP="00585207">
      <w:pPr>
        <w:jc w:val="both"/>
      </w:pPr>
      <w:r w:rsidRPr="00585207">
        <w:rPr>
          <w:rFonts w:hint="eastAsia"/>
        </w:rPr>
        <w:t xml:space="preserve">    </w:t>
      </w:r>
      <w:r w:rsidRPr="00585207">
        <w:rPr>
          <w:rFonts w:hint="eastAsia"/>
        </w:rPr>
        <w:t>容容對於食物有特別的喜好，大多數人不</w:t>
      </w:r>
      <w:r w:rsidR="00C701A6" w:rsidRPr="00585207">
        <w:rPr>
          <w:rFonts w:hint="eastAsia"/>
        </w:rPr>
        <w:t>愛</w:t>
      </w:r>
      <w:r w:rsidRPr="00585207">
        <w:rPr>
          <w:rFonts w:hint="eastAsia"/>
        </w:rPr>
        <w:t>的茄子、青椒、苦瓜等蔬菜，</w:t>
      </w:r>
      <w:r w:rsidR="00C701A6" w:rsidRPr="00585207">
        <w:rPr>
          <w:rFonts w:hint="eastAsia"/>
        </w:rPr>
        <w:t>只要切</w:t>
      </w:r>
      <w:r w:rsidR="007A1BAD" w:rsidRPr="00585207">
        <w:rPr>
          <w:rFonts w:hint="eastAsia"/>
        </w:rPr>
        <w:t>成</w:t>
      </w:r>
      <w:r w:rsidR="0021538D" w:rsidRPr="00585207">
        <w:rPr>
          <w:rFonts w:hint="eastAsia"/>
        </w:rPr>
        <w:t>適合吞嚥的</w:t>
      </w:r>
      <w:r w:rsidR="00145A0A" w:rsidRPr="00585207">
        <w:rPr>
          <w:rFonts w:hint="eastAsia"/>
        </w:rPr>
        <w:t>形狀</w:t>
      </w:r>
      <w:r w:rsidR="0021538D" w:rsidRPr="00585207">
        <w:rPr>
          <w:rFonts w:hint="eastAsia"/>
        </w:rPr>
        <w:t>，簡單調味</w:t>
      </w:r>
      <w:r w:rsidR="00C701A6" w:rsidRPr="00585207">
        <w:rPr>
          <w:rFonts w:hint="eastAsia"/>
        </w:rPr>
        <w:t>，容容都吃得津津有味。</w:t>
      </w:r>
      <w:r w:rsidR="009F5468" w:rsidRPr="00585207">
        <w:rPr>
          <w:rFonts w:hint="eastAsia"/>
        </w:rPr>
        <w:t>日理萬機</w:t>
      </w:r>
      <w:proofErr w:type="gramStart"/>
      <w:r w:rsidR="009F5468" w:rsidRPr="00585207">
        <w:rPr>
          <w:rFonts w:hint="eastAsia"/>
        </w:rPr>
        <w:t>的</w:t>
      </w:r>
      <w:r w:rsidR="00C701A6" w:rsidRPr="00585207">
        <w:rPr>
          <w:rFonts w:hint="eastAsia"/>
        </w:rPr>
        <w:t>亮爸特地</w:t>
      </w:r>
      <w:proofErr w:type="gramEnd"/>
      <w:r w:rsidR="00C701A6" w:rsidRPr="00585207">
        <w:rPr>
          <w:rFonts w:hint="eastAsia"/>
        </w:rPr>
        <w:t>秘密</w:t>
      </w:r>
      <w:r w:rsidR="0070319B" w:rsidRPr="00585207">
        <w:rPr>
          <w:rFonts w:hint="eastAsia"/>
        </w:rPr>
        <w:t>苦練</w:t>
      </w:r>
      <w:r w:rsidR="00245047" w:rsidRPr="00585207">
        <w:rPr>
          <w:rFonts w:hint="eastAsia"/>
        </w:rPr>
        <w:t>，準備女兒愛吃的苦瓜等各式食材</w:t>
      </w:r>
      <w:r w:rsidR="00C701A6" w:rsidRPr="00585207">
        <w:rPr>
          <w:rFonts w:hint="eastAsia"/>
        </w:rPr>
        <w:t>，想</w:t>
      </w:r>
      <w:r w:rsidR="003A38CB" w:rsidRPr="00585207">
        <w:rPr>
          <w:rFonts w:hint="eastAsia"/>
        </w:rPr>
        <w:t>藉由本次活動</w:t>
      </w:r>
      <w:r w:rsidR="00C701A6" w:rsidRPr="00585207">
        <w:rPr>
          <w:rFonts w:hint="eastAsia"/>
        </w:rPr>
        <w:t>大展身手，</w:t>
      </w:r>
      <w:r w:rsidR="0070319B" w:rsidRPr="00585207">
        <w:rPr>
          <w:rFonts w:hint="eastAsia"/>
        </w:rPr>
        <w:t>煮</w:t>
      </w:r>
      <w:r w:rsidR="002A392C">
        <w:rPr>
          <w:rFonts w:hint="eastAsia"/>
        </w:rPr>
        <w:t>幾道好料理給親愛的家人吃，歡度一個不一樣的父親節</w:t>
      </w:r>
      <w:r w:rsidR="002A392C" w:rsidRPr="002A392C">
        <w:rPr>
          <w:rFonts w:hint="eastAsia"/>
        </w:rPr>
        <w:t>。</w:t>
      </w:r>
    </w:p>
    <w:p w:rsidR="00291B79" w:rsidRPr="00585207" w:rsidRDefault="00291B79" w:rsidP="00585207">
      <w:pPr>
        <w:jc w:val="both"/>
      </w:pPr>
    </w:p>
    <w:p w:rsidR="003B269C" w:rsidRPr="00585207" w:rsidRDefault="003B269C" w:rsidP="00585207">
      <w:pPr>
        <w:jc w:val="both"/>
      </w:pPr>
    </w:p>
    <w:p w:rsidR="002A392C" w:rsidRDefault="002A392C" w:rsidP="00585207">
      <w:pPr>
        <w:jc w:val="both"/>
        <w:rPr>
          <w:rFonts w:asciiTheme="minorEastAsia" w:eastAsiaTheme="minorEastAsia" w:hAnsiTheme="minorEastAsia"/>
          <w:b/>
          <w:szCs w:val="24"/>
        </w:rPr>
      </w:pPr>
      <w:r w:rsidRPr="006841D3">
        <w:rPr>
          <w:rFonts w:ascii="標楷體" w:eastAsia="標楷體" w:hAnsi="標楷體" w:hint="eastAsia"/>
          <w:sz w:val="28"/>
        </w:rPr>
        <w:lastRenderedPageBreak/>
        <w:t>【</w:t>
      </w:r>
      <w:r>
        <w:rPr>
          <w:rFonts w:hint="eastAsia"/>
          <w:sz w:val="28"/>
        </w:rPr>
        <w:t>疾病介紹</w:t>
      </w:r>
      <w:r w:rsidRPr="006841D3">
        <w:rPr>
          <w:rFonts w:ascii="標楷體" w:eastAsia="標楷體" w:hAnsi="標楷體" w:hint="eastAsia"/>
          <w:sz w:val="28"/>
        </w:rPr>
        <w:t>】</w:t>
      </w:r>
    </w:p>
    <w:p w:rsidR="003B269C" w:rsidRPr="00585207" w:rsidRDefault="006841D3" w:rsidP="00585207">
      <w:pPr>
        <w:jc w:val="both"/>
        <w:rPr>
          <w:rFonts w:asciiTheme="minorEastAsia" w:eastAsiaTheme="minorEastAsia" w:hAnsiTheme="minorEastAsia"/>
          <w:b/>
          <w:szCs w:val="24"/>
        </w:rPr>
      </w:pPr>
      <w:r w:rsidRPr="00585207">
        <w:rPr>
          <w:rFonts w:asciiTheme="minorEastAsia" w:eastAsiaTheme="minorEastAsia" w:hAnsiTheme="minorEastAsia" w:hint="eastAsia"/>
          <w:b/>
          <w:szCs w:val="24"/>
        </w:rPr>
        <w:t>「</w:t>
      </w:r>
      <w:proofErr w:type="spellStart"/>
      <w:r w:rsidRPr="00585207">
        <w:rPr>
          <w:rFonts w:asciiTheme="minorEastAsia" w:eastAsiaTheme="minorEastAsia" w:hAnsiTheme="minorEastAsia" w:hint="eastAsia"/>
          <w:b/>
          <w:szCs w:val="24"/>
        </w:rPr>
        <w:t>Angelman</w:t>
      </w:r>
      <w:proofErr w:type="spellEnd"/>
      <w:r w:rsidRPr="00585207">
        <w:rPr>
          <w:rFonts w:asciiTheme="minorEastAsia" w:eastAsiaTheme="minorEastAsia" w:hAnsiTheme="minorEastAsia" w:hint="eastAsia"/>
          <w:b/>
          <w:szCs w:val="24"/>
        </w:rPr>
        <w:t>氏症候群</w:t>
      </w:r>
      <w:r w:rsidR="003B269C" w:rsidRPr="00585207">
        <w:rPr>
          <w:rFonts w:asciiTheme="minorEastAsia" w:eastAsiaTheme="minorEastAsia" w:hAnsiTheme="minorEastAsia" w:hint="eastAsia"/>
          <w:b/>
          <w:szCs w:val="24"/>
        </w:rPr>
        <w:t>」(</w:t>
      </w:r>
      <w:proofErr w:type="spellStart"/>
      <w:r w:rsidRPr="00585207">
        <w:rPr>
          <w:rFonts w:asciiTheme="minorEastAsia" w:eastAsiaTheme="minorEastAsia" w:hAnsiTheme="minorEastAsia" w:hint="eastAsia"/>
          <w:b/>
          <w:szCs w:val="24"/>
        </w:rPr>
        <w:t>Angelman</w:t>
      </w:r>
      <w:proofErr w:type="spellEnd"/>
      <w:r w:rsidRPr="00585207">
        <w:rPr>
          <w:rFonts w:asciiTheme="minorEastAsia" w:eastAsiaTheme="minorEastAsia" w:hAnsiTheme="minorEastAsia" w:hint="eastAsia"/>
          <w:b/>
          <w:szCs w:val="24"/>
        </w:rPr>
        <w:t xml:space="preserve"> Syndrome， AS</w:t>
      </w:r>
      <w:r w:rsidR="003B269C" w:rsidRPr="00585207">
        <w:rPr>
          <w:rFonts w:asciiTheme="minorEastAsia" w:eastAsiaTheme="minorEastAsia" w:hAnsiTheme="minorEastAsia" w:hint="eastAsia"/>
          <w:b/>
          <w:szCs w:val="24"/>
        </w:rPr>
        <w:t>)</w:t>
      </w:r>
    </w:p>
    <w:p w:rsidR="002266CD" w:rsidRPr="00585207" w:rsidRDefault="006841D3" w:rsidP="00585207">
      <w:pPr>
        <w:ind w:firstLine="480"/>
        <w:jc w:val="both"/>
      </w:pPr>
      <w:r w:rsidRPr="00585207">
        <w:rPr>
          <w:rFonts w:asciiTheme="minorEastAsia" w:eastAsiaTheme="minorEastAsia" w:hAnsiTheme="minorEastAsia" w:cs="Arial"/>
          <w:b/>
          <w:bCs/>
          <w:szCs w:val="24"/>
        </w:rPr>
        <w:br/>
      </w:r>
      <w:r w:rsidRPr="00585207">
        <w:rPr>
          <w:rFonts w:asciiTheme="minorEastAsia" w:eastAsiaTheme="minorEastAsia" w:hAnsiTheme="minorEastAsia" w:cs="Arial"/>
          <w:szCs w:val="24"/>
        </w:rPr>
        <w:t xml:space="preserve">　　</w:t>
      </w:r>
      <w:proofErr w:type="spellStart"/>
      <w:r w:rsidRPr="00585207">
        <w:rPr>
          <w:rFonts w:asciiTheme="minorEastAsia" w:eastAsiaTheme="minorEastAsia" w:hAnsiTheme="minorEastAsia" w:cs="Arial"/>
          <w:szCs w:val="24"/>
        </w:rPr>
        <w:t>Angelman</w:t>
      </w:r>
      <w:proofErr w:type="spellEnd"/>
      <w:r w:rsidRPr="00585207">
        <w:rPr>
          <w:rFonts w:asciiTheme="minorEastAsia" w:eastAsiaTheme="minorEastAsia" w:hAnsiTheme="minorEastAsia" w:cs="Arial"/>
          <w:szCs w:val="24"/>
        </w:rPr>
        <w:t>氏症候群(AS)</w:t>
      </w:r>
      <w:r w:rsidR="00145A0A" w:rsidRPr="00585207">
        <w:rPr>
          <w:rFonts w:asciiTheme="minorEastAsia" w:eastAsiaTheme="minorEastAsia" w:hAnsiTheme="minorEastAsia" w:cs="Arial" w:hint="eastAsia"/>
          <w:szCs w:val="24"/>
        </w:rPr>
        <w:t>，又稱天使症候群，</w:t>
      </w:r>
      <w:r w:rsidRPr="00585207">
        <w:rPr>
          <w:rFonts w:asciiTheme="minorEastAsia" w:eastAsiaTheme="minorEastAsia" w:hAnsiTheme="minorEastAsia" w:cs="Arial"/>
          <w:szCs w:val="24"/>
        </w:rPr>
        <w:t>是個嚴重學習障礙並伴隨特殊的面部表徵與行為的神經性疾病。</w:t>
      </w:r>
      <w:r w:rsidR="00B51130" w:rsidRPr="00585207">
        <w:rPr>
          <w:rFonts w:hint="eastAsia"/>
        </w:rPr>
        <w:t>目前已知為第</w:t>
      </w:r>
      <w:r w:rsidR="00B51130" w:rsidRPr="00585207">
        <w:rPr>
          <w:rFonts w:hint="eastAsia"/>
        </w:rPr>
        <w:t>15</w:t>
      </w:r>
      <w:r w:rsidR="00B51130" w:rsidRPr="00585207">
        <w:rPr>
          <w:rFonts w:hint="eastAsia"/>
        </w:rPr>
        <w:t>號染色體部分發生功能缺失所導致，</w:t>
      </w:r>
      <w:r w:rsidR="00B51130" w:rsidRPr="00585207">
        <w:rPr>
          <w:rFonts w:asciiTheme="minorEastAsia" w:eastAsiaTheme="minorEastAsia" w:hAnsiTheme="minorEastAsia" w:cs="Arial"/>
          <w:szCs w:val="24"/>
        </w:rPr>
        <w:t>依</w:t>
      </w:r>
      <w:r w:rsidRPr="00585207">
        <w:rPr>
          <w:rFonts w:asciiTheme="minorEastAsia" w:eastAsiaTheme="minorEastAsia" w:hAnsiTheme="minorEastAsia" w:cs="Arial"/>
          <w:szCs w:val="24"/>
        </w:rPr>
        <w:t>統計發生率約兩萬五千分之一。 </w:t>
      </w:r>
      <w:r w:rsidRPr="00585207">
        <w:rPr>
          <w:rFonts w:asciiTheme="minorEastAsia" w:eastAsiaTheme="minorEastAsia" w:hAnsiTheme="minorEastAsia" w:cs="Arial"/>
          <w:szCs w:val="24"/>
        </w:rPr>
        <w:br/>
      </w:r>
      <w:r w:rsidRPr="00585207">
        <w:rPr>
          <w:rFonts w:asciiTheme="minorEastAsia" w:eastAsiaTheme="minorEastAsia" w:hAnsiTheme="minorEastAsia" w:cs="Arial" w:hint="eastAsia"/>
          <w:szCs w:val="24"/>
        </w:rPr>
        <w:t xml:space="preserve">    </w:t>
      </w:r>
      <w:r w:rsidRPr="00585207">
        <w:rPr>
          <w:rFonts w:asciiTheme="minorEastAsia" w:eastAsiaTheme="minorEastAsia" w:hAnsiTheme="minorEastAsia" w:cs="Arial"/>
          <w:szCs w:val="24"/>
        </w:rPr>
        <w:t xml:space="preserve">　　</w:t>
      </w:r>
      <w:r w:rsidRPr="00585207">
        <w:rPr>
          <w:rFonts w:asciiTheme="minorEastAsia" w:eastAsiaTheme="minorEastAsia" w:hAnsiTheme="minorEastAsia" w:cs="Arial"/>
          <w:szCs w:val="24"/>
        </w:rPr>
        <w:br/>
        <w:t xml:space="preserve">　　AS的行為特質非常的特殊，在嬰兒時期首先出現餵食困難與睡眠時間短，許多AS的小孩較一般小孩不需要睡眠。</w:t>
      </w:r>
      <w:proofErr w:type="gramStart"/>
      <w:r w:rsidRPr="00585207">
        <w:rPr>
          <w:rFonts w:asciiTheme="minorEastAsia" w:eastAsiaTheme="minorEastAsia" w:hAnsiTheme="minorEastAsia" w:cs="Arial"/>
          <w:szCs w:val="24"/>
        </w:rPr>
        <w:t>患童看起來</w:t>
      </w:r>
      <w:proofErr w:type="gramEnd"/>
      <w:r w:rsidRPr="00585207">
        <w:rPr>
          <w:rFonts w:asciiTheme="minorEastAsia" w:eastAsiaTheme="minorEastAsia" w:hAnsiTheme="minorEastAsia" w:cs="Arial"/>
          <w:szCs w:val="24"/>
        </w:rPr>
        <w:t>很快樂，</w:t>
      </w:r>
      <w:r w:rsidR="00916DAF" w:rsidRPr="00585207">
        <w:rPr>
          <w:rFonts w:asciiTheme="minorEastAsia" w:eastAsiaTheme="minorEastAsia" w:hAnsiTheme="minorEastAsia" w:cs="Arial"/>
          <w:szCs w:val="24"/>
        </w:rPr>
        <w:t>他們是一群喜歡和他人為伴友善、溫和親切小孩。</w:t>
      </w:r>
      <w:proofErr w:type="gramStart"/>
      <w:r w:rsidR="00916DAF" w:rsidRPr="00585207">
        <w:rPr>
          <w:rFonts w:asciiTheme="minorEastAsia" w:eastAsiaTheme="minorEastAsia" w:hAnsiTheme="minorEastAsia" w:cs="Arial"/>
          <w:szCs w:val="24"/>
        </w:rPr>
        <w:t>患童的</w:t>
      </w:r>
      <w:proofErr w:type="gramEnd"/>
      <w:r w:rsidR="00916DAF" w:rsidRPr="00585207">
        <w:rPr>
          <w:rFonts w:asciiTheme="minorEastAsia" w:eastAsiaTheme="minorEastAsia" w:hAnsiTheme="minorEastAsia" w:cs="Arial"/>
          <w:szCs w:val="24"/>
        </w:rPr>
        <w:t>行為問題則有拉頭髮、咬指頭、嚼東西等，雖然固執是這群小孩的另一項特質，但是經過訓練這些行為問題仍可以修正。此外他們的好奇常使他們陷入危險中，例如置身於馬路中間或廚房中。</w:t>
      </w:r>
      <w:r w:rsidR="00916DAF" w:rsidRPr="00585207">
        <w:rPr>
          <w:rFonts w:asciiTheme="minorEastAsia" w:eastAsiaTheme="minorEastAsia" w:hAnsiTheme="minorEastAsia" w:cs="Arial"/>
          <w:szCs w:val="24"/>
        </w:rPr>
        <w:br/>
      </w:r>
      <w:r w:rsidR="002266CD" w:rsidRPr="00585207">
        <w:rPr>
          <w:rFonts w:hint="eastAsia"/>
        </w:rPr>
        <w:t xml:space="preserve">    </w:t>
      </w:r>
    </w:p>
    <w:p w:rsidR="000A4361" w:rsidRPr="00211A4F" w:rsidRDefault="002266CD" w:rsidP="00211A4F">
      <w:pPr>
        <w:ind w:firstLine="480"/>
        <w:jc w:val="both"/>
        <w:rPr>
          <w:rFonts w:asciiTheme="minorEastAsia" w:eastAsiaTheme="minorEastAsia" w:hAnsiTheme="minorEastAsia" w:cs="Arial"/>
          <w:b/>
          <w:bCs/>
          <w:szCs w:val="24"/>
        </w:rPr>
      </w:pPr>
      <w:r w:rsidRPr="00585207">
        <w:rPr>
          <w:rFonts w:hint="eastAsia"/>
        </w:rPr>
        <w:t>臨床特徵包括中度或重度智能障礙、嚴重發育遲緩及語言障礙、腳步蹣跚或四肢顫抖、特別的不尋常行為：經常性大笑或微笑等快樂表情、容易興奮、不自主的雙手甩動、拍手及過度活動行為。</w:t>
      </w:r>
      <w:proofErr w:type="gramStart"/>
      <w:r w:rsidRPr="00585207">
        <w:rPr>
          <w:rFonts w:hint="eastAsia"/>
        </w:rPr>
        <w:t>多數患童有</w:t>
      </w:r>
      <w:proofErr w:type="gramEnd"/>
      <w:r w:rsidRPr="00585207">
        <w:rPr>
          <w:rFonts w:hint="eastAsia"/>
        </w:rPr>
        <w:t>頭圍生長遲緩導致</w:t>
      </w:r>
      <w:proofErr w:type="gramStart"/>
      <w:r w:rsidRPr="00585207">
        <w:rPr>
          <w:rFonts w:hint="eastAsia"/>
        </w:rPr>
        <w:t>小頭症伴隨</w:t>
      </w:r>
      <w:proofErr w:type="gramEnd"/>
      <w:r w:rsidRPr="00585207">
        <w:rPr>
          <w:rFonts w:hint="eastAsia"/>
        </w:rPr>
        <w:t>癲癇發作，透過腦波圖檢查可發現不正常腦波圖。</w:t>
      </w:r>
      <w:proofErr w:type="gramStart"/>
      <w:r w:rsidRPr="00585207">
        <w:rPr>
          <w:rFonts w:hint="eastAsia"/>
        </w:rPr>
        <w:t>部分患童在</w:t>
      </w:r>
      <w:proofErr w:type="gramEnd"/>
      <w:r w:rsidRPr="00585207">
        <w:rPr>
          <w:rFonts w:hint="eastAsia"/>
        </w:rPr>
        <w:t>嬰兒期會有餵食困難；或有過度咀嚼行為；斜視；皮膚、頭髮及眼睛虹膜色素不足現象；對熱敏感；睡眠週期異常等。</w:t>
      </w:r>
      <w:r w:rsidR="006841D3" w:rsidRPr="00585207">
        <w:rPr>
          <w:rFonts w:asciiTheme="minorEastAsia" w:eastAsiaTheme="minorEastAsia" w:hAnsiTheme="minorEastAsia" w:cs="Arial"/>
          <w:szCs w:val="24"/>
        </w:rPr>
        <w:br/>
        <w:t> </w:t>
      </w:r>
      <w:r w:rsidR="006841D3" w:rsidRPr="00585207">
        <w:rPr>
          <w:rFonts w:asciiTheme="minorEastAsia" w:eastAsiaTheme="minorEastAsia" w:hAnsiTheme="minorEastAsia" w:cs="Arial"/>
          <w:szCs w:val="24"/>
        </w:rPr>
        <w:br/>
        <w:t xml:space="preserve">　　目前為止尚無</w:t>
      </w:r>
      <w:r w:rsidR="00B51130" w:rsidRPr="00585207">
        <w:rPr>
          <w:rFonts w:asciiTheme="minorEastAsia" w:eastAsiaTheme="minorEastAsia" w:hAnsiTheme="minorEastAsia" w:cs="Arial" w:hint="eastAsia"/>
          <w:szCs w:val="24"/>
        </w:rPr>
        <w:t>有效與積極的</w:t>
      </w:r>
      <w:r w:rsidR="00B51130" w:rsidRPr="00585207">
        <w:rPr>
          <w:rFonts w:asciiTheme="minorEastAsia" w:eastAsiaTheme="minorEastAsia" w:hAnsiTheme="minorEastAsia" w:cs="Arial"/>
          <w:szCs w:val="24"/>
        </w:rPr>
        <w:t>治癒方法，</w:t>
      </w:r>
      <w:r w:rsidRPr="00585207">
        <w:rPr>
          <w:rFonts w:asciiTheme="minorEastAsia" w:eastAsiaTheme="minorEastAsia" w:hAnsiTheme="minorEastAsia" w:cs="Arial" w:hint="eastAsia"/>
          <w:szCs w:val="24"/>
        </w:rPr>
        <w:t>主</w:t>
      </w:r>
      <w:r w:rsidR="00B51130" w:rsidRPr="00585207">
        <w:rPr>
          <w:rFonts w:asciiTheme="minorEastAsia" w:eastAsiaTheme="minorEastAsia" w:hAnsiTheme="minorEastAsia" w:cs="Arial" w:hint="eastAsia"/>
          <w:szCs w:val="24"/>
        </w:rPr>
        <w:t>要採取症狀</w:t>
      </w:r>
      <w:r w:rsidRPr="00585207">
        <w:rPr>
          <w:rFonts w:asciiTheme="minorEastAsia" w:eastAsiaTheme="minorEastAsia" w:hAnsiTheme="minorEastAsia" w:cs="Arial" w:hint="eastAsia"/>
          <w:szCs w:val="24"/>
        </w:rPr>
        <w:t>治療。</w:t>
      </w:r>
      <w:r w:rsidR="006841D3" w:rsidRPr="00585207">
        <w:rPr>
          <w:rFonts w:asciiTheme="minorEastAsia" w:eastAsiaTheme="minorEastAsia" w:hAnsiTheme="minorEastAsia" w:cs="Arial"/>
          <w:szCs w:val="24"/>
        </w:rPr>
        <w:t>癲癇可以使用抗癲癇藥物治療，此外物理治療非常重要，可幫助患者關節的運動，預防</w:t>
      </w:r>
      <w:r w:rsidR="00B51130" w:rsidRPr="00585207">
        <w:rPr>
          <w:rFonts w:asciiTheme="minorEastAsia" w:eastAsiaTheme="minorEastAsia" w:hAnsiTheme="minorEastAsia" w:cs="Arial"/>
          <w:szCs w:val="24"/>
        </w:rPr>
        <w:t>關節的硬化，職能治療、語言治療、水療與音樂療法都可用來幫助患者</w:t>
      </w:r>
      <w:r w:rsidR="00B51130" w:rsidRPr="00585207">
        <w:rPr>
          <w:rFonts w:asciiTheme="minorEastAsia" w:eastAsiaTheme="minorEastAsia" w:hAnsiTheme="minorEastAsia" w:cs="Arial" w:hint="eastAsia"/>
          <w:szCs w:val="24"/>
        </w:rPr>
        <w:t>，用以減少照護者的負擔及發展患者的潛能。</w:t>
      </w:r>
      <w:r w:rsidR="00682B40" w:rsidRPr="00585207">
        <w:rPr>
          <w:rFonts w:asciiTheme="minorEastAsia" w:eastAsiaTheme="minorEastAsia" w:hAnsiTheme="minorEastAsia" w:cs="Arial"/>
          <w:szCs w:val="24"/>
        </w:rPr>
        <w:br/>
      </w:r>
      <w:r w:rsidR="006841D3" w:rsidRPr="00585207">
        <w:rPr>
          <w:rFonts w:asciiTheme="minorEastAsia" w:eastAsiaTheme="minorEastAsia" w:hAnsiTheme="minorEastAsia" w:cs="Arial"/>
          <w:szCs w:val="24"/>
        </w:rPr>
        <w:br/>
        <w:t xml:space="preserve">　　AS的臨床特徵會受年齡的影響，在成年期時過動、睡眠少的現象需特別注意，痙攣的頻度會降低甚至消失，而腦波不正常的狀況也變少見，臉部仍然是最主要的特徵，多數的成年患者看起來較實際年齡小。雖然至今尚無紀錄有AS</w:t>
      </w:r>
      <w:r w:rsidR="00B51130" w:rsidRPr="00585207">
        <w:rPr>
          <w:rFonts w:asciiTheme="minorEastAsia" w:eastAsiaTheme="minorEastAsia" w:hAnsiTheme="minorEastAsia" w:cs="Arial"/>
          <w:szCs w:val="24"/>
        </w:rPr>
        <w:t>患者生育，但其青春期發育的時間與一般人相似且性徵發</w:t>
      </w:r>
      <w:bookmarkStart w:id="0" w:name="_GoBack"/>
      <w:bookmarkEnd w:id="0"/>
      <w:r w:rsidR="00B51130" w:rsidRPr="00585207">
        <w:rPr>
          <w:rFonts w:asciiTheme="minorEastAsia" w:eastAsiaTheme="minorEastAsia" w:hAnsiTheme="minorEastAsia" w:cs="Arial"/>
          <w:szCs w:val="24"/>
        </w:rPr>
        <w:t>展正常，因此</w:t>
      </w:r>
      <w:r w:rsidR="00B51130" w:rsidRPr="00585207">
        <w:rPr>
          <w:rFonts w:asciiTheme="minorEastAsia" w:eastAsiaTheme="minorEastAsia" w:hAnsiTheme="minorEastAsia" w:cs="Arial" w:hint="eastAsia"/>
          <w:szCs w:val="24"/>
        </w:rPr>
        <w:t>推</w:t>
      </w:r>
      <w:r w:rsidR="006841D3" w:rsidRPr="00585207">
        <w:rPr>
          <w:rFonts w:asciiTheme="minorEastAsia" w:eastAsiaTheme="minorEastAsia" w:hAnsiTheme="minorEastAsia" w:cs="Arial"/>
          <w:szCs w:val="24"/>
        </w:rPr>
        <w:t>測成人AS患者生育能力是正常的。患者</w:t>
      </w:r>
      <w:r w:rsidR="00B51130" w:rsidRPr="00585207">
        <w:rPr>
          <w:rFonts w:asciiTheme="minorEastAsia" w:eastAsiaTheme="minorEastAsia" w:hAnsiTheme="minorEastAsia" w:cs="Arial"/>
          <w:szCs w:val="24"/>
        </w:rPr>
        <w:t>生活自理能力差，穿著的衣物最好不要有</w:t>
      </w:r>
      <w:proofErr w:type="gramStart"/>
      <w:r w:rsidR="00B51130" w:rsidRPr="00585207">
        <w:rPr>
          <w:rFonts w:asciiTheme="minorEastAsia" w:eastAsiaTheme="minorEastAsia" w:hAnsiTheme="minorEastAsia" w:cs="Arial"/>
          <w:szCs w:val="24"/>
        </w:rPr>
        <w:t>釦子</w:t>
      </w:r>
      <w:proofErr w:type="gramEnd"/>
      <w:r w:rsidR="00B51130" w:rsidRPr="00585207">
        <w:rPr>
          <w:rFonts w:asciiTheme="minorEastAsia" w:eastAsiaTheme="minorEastAsia" w:hAnsiTheme="minorEastAsia" w:cs="Arial"/>
          <w:szCs w:val="24"/>
        </w:rPr>
        <w:t>或拉鍊，多數的成人患者</w:t>
      </w:r>
      <w:r w:rsidR="00B51130" w:rsidRPr="00585207">
        <w:rPr>
          <w:rFonts w:asciiTheme="minorEastAsia" w:eastAsiaTheme="minorEastAsia" w:hAnsiTheme="minorEastAsia" w:cs="Arial" w:hint="eastAsia"/>
          <w:szCs w:val="24"/>
        </w:rPr>
        <w:t>能學習</w:t>
      </w:r>
      <w:r w:rsidR="006841D3" w:rsidRPr="00585207">
        <w:rPr>
          <w:rFonts w:asciiTheme="minorEastAsia" w:eastAsiaTheme="minorEastAsia" w:hAnsiTheme="minorEastAsia" w:cs="Arial"/>
          <w:szCs w:val="24"/>
        </w:rPr>
        <w:t>使用湯匙叉子吃飯，雖然至今仍沒有AS患</w:t>
      </w:r>
      <w:r w:rsidR="0008455C" w:rsidRPr="00585207">
        <w:rPr>
          <w:rFonts w:asciiTheme="minorEastAsia" w:eastAsiaTheme="minorEastAsia" w:hAnsiTheme="minorEastAsia" w:cs="Arial"/>
          <w:szCs w:val="24"/>
        </w:rPr>
        <w:t>者可以獨立生活，但他們仍可學習操作簡單的家事，除了要預防</w:t>
      </w:r>
      <w:r w:rsidR="006841D3" w:rsidRPr="00585207">
        <w:rPr>
          <w:rFonts w:asciiTheme="minorEastAsia" w:eastAsiaTheme="minorEastAsia" w:hAnsiTheme="minorEastAsia" w:cs="Arial"/>
          <w:szCs w:val="24"/>
        </w:rPr>
        <w:t>過度肥胖與脊椎</w:t>
      </w:r>
      <w:proofErr w:type="gramStart"/>
      <w:r w:rsidR="006841D3" w:rsidRPr="00585207">
        <w:rPr>
          <w:rFonts w:asciiTheme="minorEastAsia" w:eastAsiaTheme="minorEastAsia" w:hAnsiTheme="minorEastAsia" w:cs="Arial"/>
          <w:szCs w:val="24"/>
        </w:rPr>
        <w:t>側彎外</w:t>
      </w:r>
      <w:proofErr w:type="gramEnd"/>
      <w:r w:rsidR="006841D3" w:rsidRPr="00585207">
        <w:rPr>
          <w:rFonts w:asciiTheme="minorEastAsia" w:eastAsiaTheme="minorEastAsia" w:hAnsiTheme="minorEastAsia" w:cs="Arial"/>
          <w:szCs w:val="24"/>
        </w:rPr>
        <w:t>，他們的健康狀況大致良好，生命期接近正常人。 </w:t>
      </w:r>
      <w:r w:rsidR="002A392C">
        <w:rPr>
          <w:rFonts w:asciiTheme="minorEastAsia" w:eastAsiaTheme="minorEastAsia" w:hAnsiTheme="minorEastAsia" w:cs="Arial" w:hint="eastAsia"/>
          <w:szCs w:val="24"/>
        </w:rPr>
        <w:br/>
      </w:r>
      <w:r w:rsidR="002A392C">
        <w:rPr>
          <w:rFonts w:asciiTheme="minorEastAsia" w:eastAsiaTheme="minorEastAsia" w:hAnsiTheme="minorEastAsia" w:cs="Arial" w:hint="eastAsia"/>
          <w:szCs w:val="24"/>
        </w:rPr>
        <w:br/>
        <w:t>資料來源:</w:t>
      </w:r>
      <w:r w:rsidR="002A392C" w:rsidRPr="002A392C">
        <w:t xml:space="preserve"> </w:t>
      </w:r>
      <w:hyperlink r:id="rId8" w:history="1">
        <w:r w:rsidR="002A392C" w:rsidRPr="00BF792E">
          <w:rPr>
            <w:rStyle w:val="a7"/>
            <w:rFonts w:asciiTheme="minorEastAsia" w:eastAsiaTheme="minorEastAsia" w:hAnsiTheme="minorEastAsia" w:cs="Arial"/>
            <w:szCs w:val="24"/>
          </w:rPr>
          <w:t>http://www.tfrd.org.tw/tfrd/rare_b/view/id/149</w:t>
        </w:r>
      </w:hyperlink>
      <w:r w:rsidR="002A392C">
        <w:rPr>
          <w:rFonts w:asciiTheme="minorEastAsia" w:eastAsiaTheme="minorEastAsia" w:hAnsiTheme="minorEastAsia" w:cs="Arial" w:hint="eastAsia"/>
          <w:szCs w:val="24"/>
        </w:rPr>
        <w:t xml:space="preserve">  (罕見疾病基金會網站)</w:t>
      </w:r>
      <w:r w:rsidR="00145A0A" w:rsidRPr="00585207">
        <w:rPr>
          <w:rFonts w:asciiTheme="minorEastAsia" w:eastAsiaTheme="minorEastAsia" w:hAnsiTheme="minorEastAsia" w:cs="Arial" w:hint="eastAsia"/>
          <w:szCs w:val="24"/>
        </w:rPr>
        <w:br/>
      </w:r>
    </w:p>
    <w:sectPr w:rsidR="000A4361" w:rsidRPr="00211A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2F8" w:rsidRDefault="008C72F8" w:rsidP="003B269C">
      <w:r>
        <w:separator/>
      </w:r>
    </w:p>
  </w:endnote>
  <w:endnote w:type="continuationSeparator" w:id="0">
    <w:p w:rsidR="008C72F8" w:rsidRDefault="008C72F8" w:rsidP="003B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2F8" w:rsidRDefault="008C72F8" w:rsidP="003B269C">
      <w:r>
        <w:separator/>
      </w:r>
    </w:p>
  </w:footnote>
  <w:footnote w:type="continuationSeparator" w:id="0">
    <w:p w:rsidR="008C72F8" w:rsidRDefault="008C72F8" w:rsidP="003B2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D1"/>
    <w:rsid w:val="00022938"/>
    <w:rsid w:val="000502E2"/>
    <w:rsid w:val="0008455C"/>
    <w:rsid w:val="000A4361"/>
    <w:rsid w:val="000C50DA"/>
    <w:rsid w:val="0010478F"/>
    <w:rsid w:val="00145A0A"/>
    <w:rsid w:val="00211A4F"/>
    <w:rsid w:val="0021538D"/>
    <w:rsid w:val="002266CD"/>
    <w:rsid w:val="0023119D"/>
    <w:rsid w:val="00245047"/>
    <w:rsid w:val="00291B79"/>
    <w:rsid w:val="002A392C"/>
    <w:rsid w:val="002D3C63"/>
    <w:rsid w:val="002F0843"/>
    <w:rsid w:val="00312878"/>
    <w:rsid w:val="003A38CB"/>
    <w:rsid w:val="003B269C"/>
    <w:rsid w:val="003B7D27"/>
    <w:rsid w:val="004342DE"/>
    <w:rsid w:val="00494068"/>
    <w:rsid w:val="004E33D6"/>
    <w:rsid w:val="004F7D55"/>
    <w:rsid w:val="00585207"/>
    <w:rsid w:val="00595478"/>
    <w:rsid w:val="005C6FE6"/>
    <w:rsid w:val="00624CB6"/>
    <w:rsid w:val="00682B40"/>
    <w:rsid w:val="006841D3"/>
    <w:rsid w:val="006F37E3"/>
    <w:rsid w:val="0070319B"/>
    <w:rsid w:val="00736953"/>
    <w:rsid w:val="00772C86"/>
    <w:rsid w:val="007A1BAD"/>
    <w:rsid w:val="007B0DEA"/>
    <w:rsid w:val="007D7729"/>
    <w:rsid w:val="00895E3C"/>
    <w:rsid w:val="008C1269"/>
    <w:rsid w:val="008C72F8"/>
    <w:rsid w:val="00916DAF"/>
    <w:rsid w:val="0091755B"/>
    <w:rsid w:val="00934DD1"/>
    <w:rsid w:val="00986872"/>
    <w:rsid w:val="00991A5D"/>
    <w:rsid w:val="009C7D0F"/>
    <w:rsid w:val="009F5468"/>
    <w:rsid w:val="00A77F7A"/>
    <w:rsid w:val="00AA3E0A"/>
    <w:rsid w:val="00AB0B5C"/>
    <w:rsid w:val="00AC161D"/>
    <w:rsid w:val="00AC2B36"/>
    <w:rsid w:val="00AD3D83"/>
    <w:rsid w:val="00B034DA"/>
    <w:rsid w:val="00B34BB8"/>
    <w:rsid w:val="00B51130"/>
    <w:rsid w:val="00BC7FFE"/>
    <w:rsid w:val="00BE5AEF"/>
    <w:rsid w:val="00C10076"/>
    <w:rsid w:val="00C61A50"/>
    <w:rsid w:val="00C701A6"/>
    <w:rsid w:val="00CF24F7"/>
    <w:rsid w:val="00D01E69"/>
    <w:rsid w:val="00D172E3"/>
    <w:rsid w:val="00D56E66"/>
    <w:rsid w:val="00D71CE5"/>
    <w:rsid w:val="00DF6226"/>
    <w:rsid w:val="00E3644A"/>
    <w:rsid w:val="00E57461"/>
    <w:rsid w:val="00E91045"/>
    <w:rsid w:val="00F54201"/>
    <w:rsid w:val="00F86DFF"/>
    <w:rsid w:val="00FA3772"/>
    <w:rsid w:val="00FB1773"/>
    <w:rsid w:val="00FF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D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69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69C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B269C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6841D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86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6DF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D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69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69C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B269C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6841D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86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6D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8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frd.org.tw/tfrd/rare_b/view/id/14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陳乃琦@醫療服務組</dc:creator>
  <cp:lastModifiedBy>楊永祥@執行管理室</cp:lastModifiedBy>
  <cp:revision>6</cp:revision>
  <cp:lastPrinted>2017-08-04T07:04:00Z</cp:lastPrinted>
  <dcterms:created xsi:type="dcterms:W3CDTF">2017-07-28T09:57:00Z</dcterms:created>
  <dcterms:modified xsi:type="dcterms:W3CDTF">2017-08-04T08:08:00Z</dcterms:modified>
</cp:coreProperties>
</file>