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CC1" w:rsidRPr="008275CA" w:rsidRDefault="003C0135" w:rsidP="003C0135">
      <w:pPr>
        <w:jc w:val="center"/>
        <w:rPr>
          <w:rFonts w:ascii="Times New Roman" w:eastAsia="標楷體" w:hAnsi="Times New Roman" w:cs="Times New Roman"/>
          <w:b/>
          <w:sz w:val="28"/>
          <w:szCs w:val="28"/>
        </w:rPr>
      </w:pPr>
      <w:r w:rsidRPr="008275CA">
        <w:rPr>
          <w:rFonts w:ascii="Times New Roman" w:eastAsia="標楷體" w:hAnsi="Times New Roman" w:cs="Times New Roman"/>
          <w:b/>
          <w:sz w:val="28"/>
          <w:szCs w:val="28"/>
        </w:rPr>
        <w:t>先天性黑色素</w:t>
      </w:r>
      <w:proofErr w:type="gramStart"/>
      <w:r w:rsidRPr="008275CA">
        <w:rPr>
          <w:rFonts w:ascii="Times New Roman" w:eastAsia="標楷體" w:hAnsi="Times New Roman" w:cs="Times New Roman"/>
          <w:b/>
          <w:sz w:val="28"/>
          <w:szCs w:val="28"/>
        </w:rPr>
        <w:t>痣</w:t>
      </w:r>
      <w:proofErr w:type="gramEnd"/>
    </w:p>
    <w:p w:rsidR="003C0135" w:rsidRDefault="003C0135" w:rsidP="003C0135">
      <w:pPr>
        <w:ind w:firstLineChars="177" w:firstLine="425"/>
        <w:rPr>
          <w:rFonts w:ascii="Times New Roman" w:eastAsia="標楷體" w:hAnsi="Times New Roman" w:cs="Times New Roman"/>
          <w:color w:val="000000"/>
        </w:rPr>
      </w:pPr>
      <w:r w:rsidRPr="00E57567">
        <w:rPr>
          <w:rFonts w:ascii="Times New Roman" w:eastAsia="標楷體" w:hAnsi="Times New Roman" w:cs="Times New Roman"/>
          <w:color w:val="000000"/>
        </w:rPr>
        <w:t>黑色素痣（</w:t>
      </w:r>
      <w:r w:rsidRPr="00E57567">
        <w:rPr>
          <w:rFonts w:ascii="Times New Roman" w:eastAsia="標楷體" w:hAnsi="Times New Roman" w:cs="Times New Roman"/>
          <w:color w:val="000000"/>
        </w:rPr>
        <w:t>melanocytic nevi</w:t>
      </w:r>
      <w:r w:rsidRPr="00E57567">
        <w:rPr>
          <w:rFonts w:ascii="Times New Roman" w:eastAsia="標楷體" w:hAnsi="Times New Roman" w:cs="Times New Roman"/>
          <w:color w:val="000000"/>
        </w:rPr>
        <w:t>）是由一群良性的黑色素細胞，聚集在表皮與真皮的交界產生的，黑色素細胞可能會分佈在網狀真皮下部（</w:t>
      </w:r>
      <w:r w:rsidRPr="00E57567">
        <w:rPr>
          <w:rFonts w:ascii="Times New Roman" w:eastAsia="標楷體" w:hAnsi="Times New Roman" w:cs="Times New Roman"/>
          <w:color w:val="000000"/>
        </w:rPr>
        <w:t xml:space="preserve">lower reticular </w:t>
      </w:r>
      <w:proofErr w:type="spellStart"/>
      <w:r w:rsidRPr="00E57567">
        <w:rPr>
          <w:rFonts w:ascii="Times New Roman" w:eastAsia="標楷體" w:hAnsi="Times New Roman" w:cs="Times New Roman"/>
          <w:color w:val="000000"/>
        </w:rPr>
        <w:t>diemis</w:t>
      </w:r>
      <w:proofErr w:type="spellEnd"/>
      <w:r w:rsidRPr="00E57567">
        <w:rPr>
          <w:rFonts w:ascii="Times New Roman" w:eastAsia="標楷體" w:hAnsi="Times New Roman" w:cs="Times New Roman"/>
          <w:color w:val="000000"/>
        </w:rPr>
        <w:t>），結締組織束</w:t>
      </w:r>
      <w:proofErr w:type="gramStart"/>
      <w:r w:rsidRPr="00E57567">
        <w:rPr>
          <w:rFonts w:ascii="Times New Roman" w:eastAsia="標楷體" w:hAnsi="Times New Roman" w:cs="Times New Roman"/>
          <w:color w:val="000000"/>
        </w:rPr>
        <w:t>之間（</w:t>
      </w:r>
      <w:proofErr w:type="gramEnd"/>
      <w:r w:rsidRPr="00E57567">
        <w:rPr>
          <w:rFonts w:ascii="Times New Roman" w:eastAsia="標楷體" w:hAnsi="Times New Roman" w:cs="Times New Roman"/>
          <w:color w:val="000000"/>
        </w:rPr>
        <w:t>between collagen bundles</w:t>
      </w:r>
      <w:r w:rsidRPr="00E57567">
        <w:rPr>
          <w:rFonts w:ascii="Times New Roman" w:eastAsia="標楷體" w:hAnsi="Times New Roman" w:cs="Times New Roman"/>
          <w:color w:val="000000"/>
        </w:rPr>
        <w:t>），圍繞皮膚的其他附屬器官如汗腺、毛囊、血管、神經等等，偶爾還會延伸到皮下脂肪。它的外觀看起來可能是扁平、突起、疣狀、顆粒狀，或者其他形狀，顏色則可能為棕色、黑色或藍色。</w:t>
      </w:r>
      <w:proofErr w:type="gramStart"/>
      <w:r w:rsidRPr="00E57567">
        <w:rPr>
          <w:rFonts w:ascii="Times New Roman" w:eastAsia="標楷體" w:hAnsi="Times New Roman" w:cs="Times New Roman"/>
          <w:color w:val="000000"/>
        </w:rPr>
        <w:t>黑色素痣有先天</w:t>
      </w:r>
      <w:proofErr w:type="gramEnd"/>
      <w:r w:rsidRPr="00E57567">
        <w:rPr>
          <w:rFonts w:ascii="Times New Roman" w:eastAsia="標楷體" w:hAnsi="Times New Roman" w:cs="Times New Roman"/>
          <w:color w:val="000000"/>
        </w:rPr>
        <w:t>與後天產生的兩種，它的遺傳模式目前不明，一般認為是多基因遺傳，也有可能是因為環境因子的影響，或者是遺傳與環境的交叉影響所造成。先天性</w:t>
      </w:r>
      <w:proofErr w:type="gramStart"/>
      <w:r w:rsidRPr="00E57567">
        <w:rPr>
          <w:rFonts w:ascii="Times New Roman" w:eastAsia="標楷體" w:hAnsi="Times New Roman" w:cs="Times New Roman"/>
          <w:color w:val="000000"/>
        </w:rPr>
        <w:t>黑色素痣是在</w:t>
      </w:r>
      <w:proofErr w:type="gramEnd"/>
      <w:r w:rsidRPr="00E57567">
        <w:rPr>
          <w:rFonts w:ascii="Times New Roman" w:eastAsia="標楷體" w:hAnsi="Times New Roman" w:cs="Times New Roman"/>
          <w:color w:val="000000"/>
        </w:rPr>
        <w:t>新生兒身上發現的一種黑色素痣</w:t>
      </w:r>
      <w:r w:rsidRPr="00E57567">
        <w:rPr>
          <w:rFonts w:ascii="Times New Roman" w:eastAsia="標楷體" w:hAnsi="Times New Roman" w:cs="Times New Roman"/>
          <w:color w:val="000000"/>
        </w:rPr>
        <w:t xml:space="preserve">. </w:t>
      </w:r>
      <w:r w:rsidRPr="00E57567">
        <w:rPr>
          <w:rFonts w:ascii="Times New Roman" w:eastAsia="標楷體" w:hAnsi="Times New Roman" w:cs="Times New Roman"/>
          <w:color w:val="000000"/>
        </w:rPr>
        <w:t>全世界新生兒發生率大約</w:t>
      </w:r>
      <w:r w:rsidRPr="00E57567">
        <w:rPr>
          <w:rFonts w:ascii="Times New Roman" w:eastAsia="標楷體" w:hAnsi="Times New Roman" w:cs="Times New Roman"/>
          <w:color w:val="000000"/>
        </w:rPr>
        <w:t xml:space="preserve">1%, </w:t>
      </w:r>
      <w:r w:rsidRPr="00E57567">
        <w:rPr>
          <w:rFonts w:ascii="Times New Roman" w:eastAsia="標楷體" w:hAnsi="Times New Roman" w:cs="Times New Roman"/>
          <w:color w:val="000000"/>
        </w:rPr>
        <w:t>分佈在臉上的機率約為</w:t>
      </w:r>
      <w:r w:rsidRPr="00E57567">
        <w:rPr>
          <w:rFonts w:ascii="Times New Roman" w:eastAsia="標楷體" w:hAnsi="Times New Roman" w:cs="Times New Roman"/>
          <w:color w:val="000000"/>
        </w:rPr>
        <w:t>15%</w:t>
      </w:r>
      <w:r w:rsidRPr="00E57567">
        <w:rPr>
          <w:rFonts w:ascii="Times New Roman" w:eastAsia="標楷體" w:hAnsi="Times New Roman" w:cs="Times New Roman"/>
          <w:color w:val="000000"/>
        </w:rPr>
        <w:t>。</w:t>
      </w:r>
    </w:p>
    <w:p w:rsidR="00E57567" w:rsidRPr="00E57567" w:rsidRDefault="00E57567" w:rsidP="003C0135">
      <w:pPr>
        <w:ind w:firstLineChars="177" w:firstLine="425"/>
        <w:rPr>
          <w:rFonts w:ascii="Times New Roman" w:eastAsia="標楷體" w:hAnsi="Times New Roman" w:cs="Times New Roman"/>
          <w:color w:val="000000"/>
        </w:rPr>
      </w:pPr>
    </w:p>
    <w:p w:rsidR="003C0135" w:rsidRPr="00E57567" w:rsidRDefault="003C0135">
      <w:pPr>
        <w:rPr>
          <w:rFonts w:ascii="Times New Roman" w:eastAsia="標楷體" w:hAnsi="Times New Roman" w:cs="Times New Roman"/>
          <w:b/>
          <w:color w:val="000000"/>
        </w:rPr>
      </w:pPr>
      <w:r w:rsidRPr="00E57567">
        <w:rPr>
          <w:rFonts w:ascii="新細明體" w:eastAsia="新細明體" w:hAnsi="新細明體" w:cs="新細明體" w:hint="eastAsia"/>
          <w:b/>
          <w:color w:val="000000"/>
        </w:rPr>
        <w:t>※</w:t>
      </w:r>
      <w:r w:rsidRPr="00E57567">
        <w:rPr>
          <w:rFonts w:ascii="Times New Roman" w:eastAsia="標楷體" w:hAnsi="Times New Roman" w:cs="Times New Roman"/>
          <w:b/>
          <w:color w:val="000000"/>
        </w:rPr>
        <w:t>分類</w:t>
      </w:r>
    </w:p>
    <w:p w:rsidR="003C0135" w:rsidRPr="00E57567" w:rsidRDefault="003C0135" w:rsidP="00E57567">
      <w:pPr>
        <w:ind w:firstLineChars="177" w:firstLine="425"/>
        <w:rPr>
          <w:rFonts w:ascii="Times New Roman" w:eastAsia="標楷體" w:hAnsi="Times New Roman" w:cs="Times New Roman"/>
          <w:color w:val="000000"/>
        </w:rPr>
      </w:pPr>
      <w:r w:rsidRPr="00E57567">
        <w:rPr>
          <w:rFonts w:ascii="Times New Roman" w:eastAsia="標楷體" w:hAnsi="Times New Roman" w:cs="Times New Roman"/>
          <w:color w:val="000000"/>
        </w:rPr>
        <w:t>其發生率在白種人約</w:t>
      </w:r>
      <w:r w:rsidRPr="00E57567">
        <w:rPr>
          <w:rFonts w:ascii="Times New Roman" w:eastAsia="標楷體" w:hAnsi="Times New Roman" w:cs="Times New Roman"/>
          <w:color w:val="000000"/>
        </w:rPr>
        <w:t>1</w:t>
      </w:r>
      <w:r w:rsidRPr="00E57567">
        <w:rPr>
          <w:rFonts w:ascii="Times New Roman" w:eastAsia="標楷體" w:hAnsi="Times New Roman" w:cs="Times New Roman"/>
          <w:color w:val="000000"/>
        </w:rPr>
        <w:t>％，東方人約</w:t>
      </w:r>
      <w:r w:rsidRPr="00E57567">
        <w:rPr>
          <w:rFonts w:ascii="Times New Roman" w:eastAsia="標楷體" w:hAnsi="Times New Roman" w:cs="Times New Roman"/>
          <w:color w:val="000000"/>
        </w:rPr>
        <w:t>2</w:t>
      </w:r>
      <w:r w:rsidRPr="00E57567">
        <w:rPr>
          <w:rFonts w:ascii="Times New Roman" w:eastAsia="標楷體" w:hAnsi="Times New Roman" w:cs="Times New Roman"/>
          <w:color w:val="000000"/>
        </w:rPr>
        <w:t>％，臨床上又將直徑大於</w:t>
      </w:r>
      <w:r w:rsidRPr="00E57567">
        <w:rPr>
          <w:rFonts w:ascii="Times New Roman" w:eastAsia="標楷體" w:hAnsi="Times New Roman" w:cs="Times New Roman"/>
          <w:color w:val="000000"/>
        </w:rPr>
        <w:t>20</w:t>
      </w:r>
      <w:r w:rsidRPr="00E57567">
        <w:rPr>
          <w:rFonts w:ascii="Times New Roman" w:eastAsia="標楷體" w:hAnsi="Times New Roman" w:cs="Times New Roman"/>
          <w:color w:val="000000"/>
        </w:rPr>
        <w:t>公分以上者稱為</w:t>
      </w:r>
      <w:r w:rsidRPr="00E57567">
        <w:rPr>
          <w:rFonts w:ascii="Times New Roman" w:eastAsia="標楷體" w:hAnsi="Times New Roman" w:cs="Times New Roman"/>
          <w:b/>
          <w:color w:val="000000"/>
        </w:rPr>
        <w:t>巨大先天性黑色細胞痣</w:t>
      </w:r>
      <w:r w:rsidRPr="00E57567">
        <w:rPr>
          <w:rFonts w:ascii="Times New Roman" w:eastAsia="標楷體" w:hAnsi="Times New Roman" w:cs="Times New Roman"/>
          <w:color w:val="000000"/>
        </w:rPr>
        <w:t>，此種先天</w:t>
      </w:r>
      <w:proofErr w:type="gramStart"/>
      <w:r w:rsidRPr="00E57567">
        <w:rPr>
          <w:rFonts w:ascii="Times New Roman" w:eastAsia="標楷體" w:hAnsi="Times New Roman" w:cs="Times New Roman"/>
          <w:color w:val="000000"/>
        </w:rPr>
        <w:t>痣</w:t>
      </w:r>
      <w:proofErr w:type="gramEnd"/>
      <w:r w:rsidRPr="00E57567">
        <w:rPr>
          <w:rFonts w:ascii="Times New Roman" w:eastAsia="標楷體" w:hAnsi="Times New Roman" w:cs="Times New Roman"/>
          <w:color w:val="000000"/>
        </w:rPr>
        <w:t>有時大到幾乎覆蓋大部分的體表，且長有粗毛，稱為獸皮痣，此種痣除了不雅觀外，其惡性變化的機率最高，其他直徑小於</w:t>
      </w:r>
      <w:r w:rsidRPr="00E57567">
        <w:rPr>
          <w:rFonts w:ascii="Times New Roman" w:eastAsia="標楷體" w:hAnsi="Times New Roman" w:cs="Times New Roman"/>
          <w:color w:val="000000"/>
        </w:rPr>
        <w:t>20</w:t>
      </w:r>
      <w:r w:rsidRPr="00E57567">
        <w:rPr>
          <w:rFonts w:ascii="Times New Roman" w:eastAsia="標楷體" w:hAnsi="Times New Roman" w:cs="Times New Roman"/>
          <w:color w:val="000000"/>
        </w:rPr>
        <w:t>公分的，稱為非巨大先天性黑色細胞痣，其惡性變化的機率較低，但仍大於</w:t>
      </w:r>
      <w:r w:rsidRPr="00E57567">
        <w:rPr>
          <w:rFonts w:ascii="Times New Roman" w:eastAsia="標楷體" w:hAnsi="Times New Roman" w:cs="Times New Roman"/>
          <w:color w:val="000000"/>
        </w:rPr>
        <w:t>1</w:t>
      </w:r>
      <w:r w:rsidRPr="00E57567">
        <w:rPr>
          <w:rFonts w:ascii="Times New Roman" w:eastAsia="標楷體" w:hAnsi="Times New Roman" w:cs="Times New Roman"/>
          <w:color w:val="000000"/>
        </w:rPr>
        <w:t>％。</w:t>
      </w:r>
    </w:p>
    <w:p w:rsidR="003C0135" w:rsidRPr="00E57567" w:rsidRDefault="003C0135" w:rsidP="003C0135">
      <w:pPr>
        <w:pStyle w:val="Web"/>
        <w:spacing w:before="0" w:beforeAutospacing="0" w:after="0" w:afterAutospacing="0" w:line="375" w:lineRule="atLeast"/>
        <w:rPr>
          <w:rFonts w:ascii="Times New Roman" w:eastAsia="標楷體" w:hAnsi="Times New Roman" w:cs="Times New Roman"/>
          <w:color w:val="000000"/>
          <w:sz w:val="17"/>
          <w:szCs w:val="17"/>
        </w:rPr>
      </w:pPr>
      <w:r w:rsidRPr="00E57567">
        <w:rPr>
          <w:rFonts w:ascii="Times New Roman" w:eastAsia="標楷體" w:hAnsi="Times New Roman" w:cs="Times New Roman"/>
          <w:color w:val="000000"/>
        </w:rPr>
        <w:t>大部分的先天性巨大</w:t>
      </w:r>
      <w:proofErr w:type="gramStart"/>
      <w:r w:rsidRPr="00E57567">
        <w:rPr>
          <w:rFonts w:ascii="Times New Roman" w:eastAsia="標楷體" w:hAnsi="Times New Roman" w:cs="Times New Roman"/>
          <w:color w:val="000000"/>
        </w:rPr>
        <w:t>黑色素痣都是</w:t>
      </w:r>
      <w:proofErr w:type="gramEnd"/>
      <w:r w:rsidRPr="00E57567">
        <w:rPr>
          <w:rFonts w:ascii="Times New Roman" w:eastAsia="標楷體" w:hAnsi="Times New Roman" w:cs="Times New Roman"/>
          <w:color w:val="000000"/>
        </w:rPr>
        <w:t>良性的，依照它的生長型式又可以分成兩種：</w:t>
      </w:r>
    </w:p>
    <w:p w:rsidR="003C0135" w:rsidRPr="00E57567" w:rsidRDefault="003C0135" w:rsidP="003C0135">
      <w:pPr>
        <w:pStyle w:val="Web"/>
        <w:spacing w:before="0" w:beforeAutospacing="0" w:after="0" w:afterAutospacing="0" w:line="375" w:lineRule="atLeast"/>
        <w:rPr>
          <w:rFonts w:ascii="Times New Roman" w:eastAsia="標楷體" w:hAnsi="Times New Roman" w:cs="Times New Roman"/>
          <w:color w:val="000000"/>
          <w:sz w:val="17"/>
          <w:szCs w:val="17"/>
        </w:rPr>
      </w:pPr>
      <w:proofErr w:type="gramStart"/>
      <w:r w:rsidRPr="00E57567">
        <w:rPr>
          <w:rFonts w:ascii="Times New Roman" w:eastAsia="標楷體" w:hAnsi="Times New Roman" w:cs="Times New Roman"/>
          <w:color w:val="000000"/>
        </w:rPr>
        <w:t>•</w:t>
      </w:r>
      <w:proofErr w:type="gramEnd"/>
      <w:r w:rsidRPr="00E57567">
        <w:rPr>
          <w:rFonts w:ascii="Times New Roman" w:eastAsia="標楷體" w:hAnsi="Times New Roman" w:cs="Times New Roman"/>
          <w:color w:val="000000"/>
        </w:rPr>
        <w:t>複合性或皮下痣</w:t>
      </w:r>
      <w:r w:rsidRPr="00E57567">
        <w:rPr>
          <w:rFonts w:ascii="Times New Roman" w:eastAsia="標楷體" w:hAnsi="Times New Roman" w:cs="Times New Roman"/>
          <w:color w:val="000000"/>
        </w:rPr>
        <w:t xml:space="preserve">(compound or intradermal </w:t>
      </w:r>
      <w:proofErr w:type="spellStart"/>
      <w:r w:rsidRPr="00E57567">
        <w:rPr>
          <w:rFonts w:ascii="Times New Roman" w:eastAsia="標楷體" w:hAnsi="Times New Roman" w:cs="Times New Roman"/>
          <w:color w:val="000000"/>
        </w:rPr>
        <w:t>nervus</w:t>
      </w:r>
      <w:proofErr w:type="spellEnd"/>
      <w:r w:rsidRPr="00E57567">
        <w:rPr>
          <w:rFonts w:ascii="Times New Roman" w:eastAsia="標楷體" w:hAnsi="Times New Roman" w:cs="Times New Roman"/>
          <w:color w:val="000000"/>
        </w:rPr>
        <w:t>)</w:t>
      </w:r>
      <w:r w:rsidRPr="00E57567">
        <w:rPr>
          <w:rFonts w:ascii="Times New Roman" w:eastAsia="標楷體" w:hAnsi="Times New Roman" w:cs="Times New Roman"/>
          <w:color w:val="000000"/>
        </w:rPr>
        <w:t>：最常發生。</w:t>
      </w:r>
    </w:p>
    <w:p w:rsidR="003C0135" w:rsidRPr="00E57567" w:rsidRDefault="003C0135" w:rsidP="003C0135">
      <w:pPr>
        <w:pStyle w:val="Web"/>
        <w:spacing w:before="0" w:beforeAutospacing="0" w:after="0" w:afterAutospacing="0" w:line="375" w:lineRule="atLeast"/>
        <w:rPr>
          <w:rFonts w:ascii="Times New Roman" w:eastAsia="標楷體" w:hAnsi="Times New Roman" w:cs="Times New Roman"/>
          <w:color w:val="000000"/>
          <w:sz w:val="17"/>
          <w:szCs w:val="17"/>
        </w:rPr>
      </w:pPr>
      <w:proofErr w:type="gramStart"/>
      <w:r w:rsidRPr="00E57567">
        <w:rPr>
          <w:rFonts w:ascii="Times New Roman" w:eastAsia="標楷體" w:hAnsi="Times New Roman" w:cs="Times New Roman"/>
          <w:color w:val="000000"/>
        </w:rPr>
        <w:t>•</w:t>
      </w:r>
      <w:proofErr w:type="gramEnd"/>
      <w:r w:rsidRPr="00E57567">
        <w:rPr>
          <w:rFonts w:ascii="Times New Roman" w:eastAsia="標楷體" w:hAnsi="Times New Roman" w:cs="Times New Roman"/>
          <w:color w:val="000000"/>
        </w:rPr>
        <w:t>藍痣</w:t>
      </w:r>
      <w:r w:rsidRPr="00E57567">
        <w:rPr>
          <w:rFonts w:ascii="Times New Roman" w:eastAsia="標楷體" w:hAnsi="Times New Roman" w:cs="Times New Roman"/>
          <w:color w:val="000000"/>
        </w:rPr>
        <w:t xml:space="preserve">(blue </w:t>
      </w:r>
      <w:proofErr w:type="spellStart"/>
      <w:r w:rsidRPr="00E57567">
        <w:rPr>
          <w:rFonts w:ascii="Times New Roman" w:eastAsia="標楷體" w:hAnsi="Times New Roman" w:cs="Times New Roman"/>
          <w:color w:val="000000"/>
        </w:rPr>
        <w:t>nervus</w:t>
      </w:r>
      <w:proofErr w:type="spellEnd"/>
      <w:r w:rsidRPr="00E57567">
        <w:rPr>
          <w:rFonts w:ascii="Times New Roman" w:eastAsia="標楷體" w:hAnsi="Times New Roman" w:cs="Times New Roman"/>
          <w:color w:val="000000"/>
        </w:rPr>
        <w:t>)</w:t>
      </w:r>
      <w:r w:rsidRPr="00E57567">
        <w:rPr>
          <w:rFonts w:ascii="Times New Roman" w:eastAsia="標楷體" w:hAnsi="Times New Roman" w:cs="Times New Roman"/>
          <w:color w:val="000000"/>
        </w:rPr>
        <w:t>：最少見。</w:t>
      </w:r>
    </w:p>
    <w:p w:rsidR="003C0135" w:rsidRDefault="003C0135" w:rsidP="00E57567">
      <w:pPr>
        <w:ind w:firstLineChars="200" w:firstLine="480"/>
        <w:rPr>
          <w:rFonts w:ascii="Times New Roman" w:eastAsia="標楷體" w:hAnsi="Times New Roman" w:cs="Times New Roman"/>
          <w:color w:val="000000"/>
        </w:rPr>
      </w:pPr>
      <w:r w:rsidRPr="00E57567">
        <w:rPr>
          <w:rFonts w:ascii="Times New Roman" w:eastAsia="標楷體" w:hAnsi="Times New Roman" w:cs="Times New Roman"/>
          <w:color w:val="000000"/>
        </w:rPr>
        <w:t>先天性黑色素</w:t>
      </w:r>
      <w:proofErr w:type="gramStart"/>
      <w:r w:rsidRPr="00E57567">
        <w:rPr>
          <w:rFonts w:ascii="Times New Roman" w:eastAsia="標楷體" w:hAnsi="Times New Roman" w:cs="Times New Roman"/>
          <w:color w:val="000000"/>
        </w:rPr>
        <w:t>痣</w:t>
      </w:r>
      <w:proofErr w:type="gramEnd"/>
      <w:r w:rsidRPr="00E57567">
        <w:rPr>
          <w:rFonts w:ascii="Times New Roman" w:eastAsia="標楷體" w:hAnsi="Times New Roman" w:cs="Times New Roman"/>
          <w:color w:val="000000"/>
        </w:rPr>
        <w:t>因為順著毛囊生長，</w:t>
      </w:r>
      <w:proofErr w:type="gramStart"/>
      <w:r w:rsidRPr="00E57567">
        <w:rPr>
          <w:rFonts w:ascii="Times New Roman" w:eastAsia="標楷體" w:hAnsi="Times New Roman" w:cs="Times New Roman"/>
          <w:color w:val="000000"/>
        </w:rPr>
        <w:t>通常痣上有</w:t>
      </w:r>
      <w:proofErr w:type="gramEnd"/>
      <w:r w:rsidRPr="00E57567">
        <w:rPr>
          <w:rFonts w:ascii="Times New Roman" w:eastAsia="標楷體" w:hAnsi="Times New Roman" w:cs="Times New Roman"/>
          <w:color w:val="000000"/>
        </w:rPr>
        <w:t>許多毛，後天性黑色素</w:t>
      </w:r>
      <w:proofErr w:type="gramStart"/>
      <w:r w:rsidRPr="00E57567">
        <w:rPr>
          <w:rFonts w:ascii="Times New Roman" w:eastAsia="標楷體" w:hAnsi="Times New Roman" w:cs="Times New Roman"/>
          <w:color w:val="000000"/>
        </w:rPr>
        <w:t>痣</w:t>
      </w:r>
      <w:proofErr w:type="gramEnd"/>
      <w:r w:rsidRPr="00E57567">
        <w:rPr>
          <w:rFonts w:ascii="Times New Roman" w:eastAsia="標楷體" w:hAnsi="Times New Roman" w:cs="Times New Roman"/>
          <w:color w:val="000000"/>
        </w:rPr>
        <w:t>多數在</w:t>
      </w:r>
      <w:r w:rsidRPr="00E57567">
        <w:rPr>
          <w:rFonts w:ascii="Times New Roman" w:eastAsia="標楷體" w:hAnsi="Times New Roman" w:cs="Times New Roman"/>
          <w:color w:val="000000"/>
        </w:rPr>
        <w:t>20~30</w:t>
      </w:r>
      <w:r w:rsidRPr="00E57567">
        <w:rPr>
          <w:rFonts w:ascii="Times New Roman" w:eastAsia="標楷體" w:hAnsi="Times New Roman" w:cs="Times New Roman"/>
          <w:color w:val="000000"/>
        </w:rPr>
        <w:t>歲長出、少部分人會在</w:t>
      </w:r>
      <w:r w:rsidRPr="00E57567">
        <w:rPr>
          <w:rFonts w:ascii="Times New Roman" w:eastAsia="標楷體" w:hAnsi="Times New Roman" w:cs="Times New Roman"/>
          <w:color w:val="000000"/>
        </w:rPr>
        <w:t>3~6</w:t>
      </w:r>
      <w:r w:rsidRPr="00E57567">
        <w:rPr>
          <w:rFonts w:ascii="Times New Roman" w:eastAsia="標楷體" w:hAnsi="Times New Roman" w:cs="Times New Roman"/>
          <w:color w:val="000000"/>
        </w:rPr>
        <w:t>個月長出，若是後天黑色素痣在生長的時候中間剛好包覆一顆毛囊，就會</w:t>
      </w:r>
      <w:proofErr w:type="gramStart"/>
      <w:r w:rsidRPr="00E57567">
        <w:rPr>
          <w:rFonts w:ascii="Times New Roman" w:eastAsia="標楷體" w:hAnsi="Times New Roman" w:cs="Times New Roman"/>
          <w:color w:val="000000"/>
        </w:rPr>
        <w:t>變成痣上長</w:t>
      </w:r>
      <w:proofErr w:type="gramEnd"/>
      <w:r w:rsidRPr="00E57567">
        <w:rPr>
          <w:rFonts w:ascii="Times New Roman" w:eastAsia="標楷體" w:hAnsi="Times New Roman" w:cs="Times New Roman"/>
          <w:color w:val="000000"/>
        </w:rPr>
        <w:t>毛，而</w:t>
      </w:r>
      <w:proofErr w:type="gramStart"/>
      <w:r w:rsidRPr="00E57567">
        <w:rPr>
          <w:rFonts w:ascii="Times New Roman" w:eastAsia="標楷體" w:hAnsi="Times New Roman" w:cs="Times New Roman"/>
          <w:color w:val="000000"/>
        </w:rPr>
        <w:t>通常痣上的</w:t>
      </w:r>
      <w:proofErr w:type="gramEnd"/>
      <w:r w:rsidRPr="00E57567">
        <w:rPr>
          <w:rFonts w:ascii="Times New Roman" w:eastAsia="標楷體" w:hAnsi="Times New Roman" w:cs="Times New Roman"/>
          <w:color w:val="000000"/>
        </w:rPr>
        <w:t>毛會比周圍皮膚的毛髮還更粗、更黑。</w:t>
      </w:r>
    </w:p>
    <w:p w:rsidR="00E57567" w:rsidRPr="00E57567" w:rsidRDefault="00E57567" w:rsidP="00E57567">
      <w:pPr>
        <w:ind w:firstLineChars="200" w:firstLine="480"/>
        <w:rPr>
          <w:rFonts w:ascii="Times New Roman" w:eastAsia="標楷體" w:hAnsi="Times New Roman" w:cs="Times New Roman"/>
          <w:color w:val="000000"/>
        </w:rPr>
      </w:pPr>
    </w:p>
    <w:p w:rsidR="003C0135" w:rsidRPr="00E57567" w:rsidRDefault="003C0135">
      <w:pPr>
        <w:rPr>
          <w:rFonts w:ascii="Times New Roman" w:eastAsia="標楷體" w:hAnsi="Times New Roman" w:cs="Times New Roman"/>
          <w:b/>
          <w:color w:val="000000"/>
        </w:rPr>
      </w:pPr>
      <w:r w:rsidRPr="00E57567">
        <w:rPr>
          <w:rFonts w:ascii="新細明體" w:eastAsia="新細明體" w:hAnsi="新細明體" w:cs="新細明體" w:hint="eastAsia"/>
          <w:b/>
          <w:color w:val="000000"/>
        </w:rPr>
        <w:t>※</w:t>
      </w:r>
      <w:r w:rsidRPr="00E57567">
        <w:rPr>
          <w:rFonts w:ascii="Times New Roman" w:eastAsia="標楷體" w:hAnsi="Times New Roman" w:cs="Times New Roman"/>
          <w:b/>
          <w:color w:val="000000"/>
        </w:rPr>
        <w:t>病因及症狀</w:t>
      </w:r>
    </w:p>
    <w:p w:rsidR="003C0135" w:rsidRPr="00E57567" w:rsidRDefault="003C0135" w:rsidP="00E57567">
      <w:pPr>
        <w:pStyle w:val="Web"/>
        <w:spacing w:before="0" w:beforeAutospacing="0" w:after="0" w:afterAutospacing="0" w:line="375" w:lineRule="atLeast"/>
        <w:ind w:firstLineChars="200" w:firstLine="480"/>
        <w:rPr>
          <w:rFonts w:ascii="Times New Roman" w:eastAsia="標楷體" w:hAnsi="Times New Roman" w:cs="Times New Roman"/>
          <w:color w:val="000000"/>
          <w:sz w:val="17"/>
          <w:szCs w:val="17"/>
        </w:rPr>
      </w:pPr>
      <w:r w:rsidRPr="00E57567">
        <w:rPr>
          <w:rFonts w:ascii="Times New Roman" w:eastAsia="標楷體" w:hAnsi="Times New Roman" w:cs="Times New Roman"/>
          <w:color w:val="000000"/>
        </w:rPr>
        <w:t>先天性黑色素</w:t>
      </w:r>
      <w:proofErr w:type="gramStart"/>
      <w:r w:rsidRPr="00E57567">
        <w:rPr>
          <w:rFonts w:ascii="Times New Roman" w:eastAsia="標楷體" w:hAnsi="Times New Roman" w:cs="Times New Roman"/>
          <w:color w:val="000000"/>
        </w:rPr>
        <w:t>痣</w:t>
      </w:r>
      <w:proofErr w:type="gramEnd"/>
      <w:r w:rsidRPr="00E57567">
        <w:rPr>
          <w:rFonts w:ascii="Times New Roman" w:eastAsia="標楷體" w:hAnsi="Times New Roman" w:cs="Times New Roman"/>
          <w:color w:val="000000"/>
        </w:rPr>
        <w:t>看起來很像</w:t>
      </w:r>
      <w:proofErr w:type="gramStart"/>
      <w:r w:rsidRPr="00E57567">
        <w:rPr>
          <w:rFonts w:ascii="Times New Roman" w:eastAsia="標楷體" w:hAnsi="Times New Roman" w:cs="Times New Roman"/>
          <w:color w:val="000000"/>
        </w:rPr>
        <w:t>黏</w:t>
      </w:r>
      <w:proofErr w:type="gramEnd"/>
      <w:r w:rsidRPr="00E57567">
        <w:rPr>
          <w:rFonts w:ascii="Times New Roman" w:eastAsia="標楷體" w:hAnsi="Times New Roman" w:cs="Times New Roman"/>
          <w:color w:val="000000"/>
        </w:rPr>
        <w:t>在皮膚上的淡棕色到深黑色的斑塊，分佈在身上任何部位，大小形狀因人兒異。</w:t>
      </w:r>
      <w:r w:rsidRPr="00E57567">
        <w:rPr>
          <w:rFonts w:ascii="Times New Roman" w:eastAsia="標楷體" w:hAnsi="Times New Roman" w:cs="Times New Roman"/>
          <w:color w:val="000000"/>
        </w:rPr>
        <w:t xml:space="preserve"> </w:t>
      </w:r>
      <w:r w:rsidRPr="00E57567">
        <w:rPr>
          <w:rFonts w:ascii="Times New Roman" w:eastAsia="標楷體" w:hAnsi="Times New Roman" w:cs="Times New Roman"/>
          <w:color w:val="000000"/>
        </w:rPr>
        <w:t>相較於黑色素痣，通常先天性黑色素</w:t>
      </w:r>
      <w:proofErr w:type="gramStart"/>
      <w:r w:rsidRPr="00E57567">
        <w:rPr>
          <w:rFonts w:ascii="Times New Roman" w:eastAsia="標楷體" w:hAnsi="Times New Roman" w:cs="Times New Roman"/>
          <w:color w:val="000000"/>
        </w:rPr>
        <w:t>痣</w:t>
      </w:r>
      <w:proofErr w:type="gramEnd"/>
      <w:r w:rsidRPr="00E57567">
        <w:rPr>
          <w:rFonts w:ascii="Times New Roman" w:eastAsia="標楷體" w:hAnsi="Times New Roman" w:cs="Times New Roman"/>
          <w:color w:val="000000"/>
        </w:rPr>
        <w:t>範圍較大而且有茂密的毛髮。</w:t>
      </w:r>
      <w:r w:rsidRPr="00E57567">
        <w:rPr>
          <w:rFonts w:ascii="Times New Roman" w:eastAsia="標楷體" w:hAnsi="Times New Roman" w:cs="Times New Roman"/>
          <w:color w:val="000000"/>
        </w:rPr>
        <w:t xml:space="preserve"> </w:t>
      </w:r>
      <w:r w:rsidRPr="00E57567">
        <w:rPr>
          <w:rFonts w:ascii="Times New Roman" w:eastAsia="標楷體" w:hAnsi="Times New Roman" w:cs="Times New Roman"/>
          <w:color w:val="000000"/>
        </w:rPr>
        <w:t>如果超過</w:t>
      </w:r>
      <w:r w:rsidRPr="00E57567">
        <w:rPr>
          <w:rFonts w:ascii="Times New Roman" w:eastAsia="標楷體" w:hAnsi="Times New Roman" w:cs="Times New Roman"/>
          <w:color w:val="000000"/>
        </w:rPr>
        <w:t xml:space="preserve">40 cm </w:t>
      </w:r>
      <w:r w:rsidRPr="00E57567">
        <w:rPr>
          <w:rFonts w:ascii="Times New Roman" w:eastAsia="標楷體" w:hAnsi="Times New Roman" w:cs="Times New Roman"/>
          <w:color w:val="000000"/>
        </w:rPr>
        <w:t>以上則可稱為巨型毛髮痣。</w:t>
      </w:r>
      <w:r w:rsidRPr="00E57567">
        <w:rPr>
          <w:rFonts w:ascii="Times New Roman" w:eastAsia="標楷體" w:hAnsi="Times New Roman" w:cs="Times New Roman"/>
          <w:color w:val="000000"/>
        </w:rPr>
        <w:t xml:space="preserve"> </w:t>
      </w:r>
      <w:r w:rsidRPr="00E57567">
        <w:rPr>
          <w:rFonts w:ascii="Times New Roman" w:eastAsia="標楷體" w:hAnsi="Times New Roman" w:cs="Times New Roman"/>
          <w:color w:val="000000"/>
        </w:rPr>
        <w:t>這種巨型先天性黑色素</w:t>
      </w:r>
      <w:proofErr w:type="gramStart"/>
      <w:r w:rsidRPr="00E57567">
        <w:rPr>
          <w:rFonts w:ascii="Times New Roman" w:eastAsia="標楷體" w:hAnsi="Times New Roman" w:cs="Times New Roman"/>
          <w:color w:val="000000"/>
        </w:rPr>
        <w:t>痣</w:t>
      </w:r>
      <w:proofErr w:type="gramEnd"/>
      <w:r w:rsidRPr="00E57567">
        <w:rPr>
          <w:rFonts w:ascii="Times New Roman" w:eastAsia="標楷體" w:hAnsi="Times New Roman" w:cs="Times New Roman"/>
          <w:color w:val="000000"/>
        </w:rPr>
        <w:t>新生兒的發生率僅有</w:t>
      </w:r>
      <w:r w:rsidRPr="00E57567">
        <w:rPr>
          <w:rFonts w:ascii="Times New Roman" w:eastAsia="標楷體" w:hAnsi="Times New Roman" w:cs="Times New Roman"/>
          <w:color w:val="000000"/>
        </w:rPr>
        <w:t>0.002%</w:t>
      </w:r>
      <w:r w:rsidRPr="00E57567">
        <w:rPr>
          <w:rFonts w:ascii="Times New Roman" w:eastAsia="標楷體" w:hAnsi="Times New Roman" w:cs="Times New Roman"/>
          <w:color w:val="000000"/>
        </w:rPr>
        <w:t>。</w:t>
      </w:r>
    </w:p>
    <w:p w:rsidR="003C0135" w:rsidRPr="00E57567" w:rsidRDefault="003C0135" w:rsidP="00E57567">
      <w:pPr>
        <w:pStyle w:val="Web"/>
        <w:spacing w:before="0" w:beforeAutospacing="0" w:after="0" w:afterAutospacing="0" w:line="375" w:lineRule="atLeast"/>
        <w:ind w:firstLineChars="200" w:firstLine="480"/>
        <w:rPr>
          <w:rFonts w:ascii="Times New Roman" w:eastAsia="標楷體" w:hAnsi="Times New Roman" w:cs="Times New Roman"/>
          <w:color w:val="000000"/>
          <w:sz w:val="17"/>
          <w:szCs w:val="17"/>
        </w:rPr>
      </w:pPr>
      <w:proofErr w:type="gramStart"/>
      <w:r w:rsidRPr="00E57567">
        <w:rPr>
          <w:rFonts w:ascii="Times New Roman" w:eastAsia="標楷體" w:hAnsi="Times New Roman" w:cs="Times New Roman"/>
          <w:color w:val="000000"/>
        </w:rPr>
        <w:t>黑色素痣會隨著</w:t>
      </w:r>
      <w:proofErr w:type="gramEnd"/>
      <w:r w:rsidRPr="00E57567">
        <w:rPr>
          <w:rFonts w:ascii="Times New Roman" w:eastAsia="標楷體" w:hAnsi="Times New Roman" w:cs="Times New Roman"/>
          <w:color w:val="000000"/>
        </w:rPr>
        <w:t>孩童成長而等比例的變大、突起</w:t>
      </w:r>
      <w:proofErr w:type="gramStart"/>
      <w:r w:rsidRPr="00E57567">
        <w:rPr>
          <w:rFonts w:ascii="Times New Roman" w:eastAsia="標楷體" w:hAnsi="Times New Roman" w:cs="Times New Roman"/>
          <w:color w:val="000000"/>
        </w:rPr>
        <w:t>或是變厚</w:t>
      </w:r>
      <w:proofErr w:type="gramEnd"/>
      <w:r w:rsidRPr="00E57567">
        <w:rPr>
          <w:rFonts w:ascii="Times New Roman" w:eastAsia="標楷體" w:hAnsi="Times New Roman" w:cs="Times New Roman"/>
          <w:color w:val="000000"/>
        </w:rPr>
        <w:t>。青春期過後也會在痣上面發現開始長毛的現象。</w:t>
      </w:r>
      <w:r w:rsidRPr="00E57567">
        <w:rPr>
          <w:rFonts w:ascii="Times New Roman" w:eastAsia="標楷體" w:hAnsi="Times New Roman" w:cs="Times New Roman"/>
          <w:color w:val="000000"/>
        </w:rPr>
        <w:t> </w:t>
      </w:r>
    </w:p>
    <w:p w:rsidR="003C0135" w:rsidRPr="00E57567" w:rsidRDefault="003C0135" w:rsidP="00E57567">
      <w:pPr>
        <w:pStyle w:val="Web"/>
        <w:spacing w:before="0" w:beforeAutospacing="0" w:after="0" w:afterAutospacing="0" w:line="375" w:lineRule="atLeast"/>
        <w:ind w:firstLineChars="200" w:firstLine="480"/>
        <w:rPr>
          <w:rFonts w:ascii="Times New Roman" w:eastAsia="標楷體" w:hAnsi="Times New Roman" w:cs="Times New Roman"/>
          <w:color w:val="000000"/>
          <w:sz w:val="17"/>
          <w:szCs w:val="17"/>
        </w:rPr>
      </w:pPr>
      <w:r w:rsidRPr="00E57567">
        <w:rPr>
          <w:rFonts w:ascii="Times New Roman" w:eastAsia="標楷體" w:hAnsi="Times New Roman" w:cs="Times New Roman"/>
          <w:color w:val="000000"/>
        </w:rPr>
        <w:t>診斷上必須依據臨床表徵與病理特性來下診斷。如果有新生</w:t>
      </w:r>
      <w:proofErr w:type="gramStart"/>
      <w:r w:rsidRPr="00E57567">
        <w:rPr>
          <w:rFonts w:ascii="Times New Roman" w:eastAsia="標楷體" w:hAnsi="Times New Roman" w:cs="Times New Roman"/>
          <w:color w:val="000000"/>
        </w:rPr>
        <w:t>的小瘤</w:t>
      </w:r>
      <w:proofErr w:type="gramEnd"/>
      <w:r w:rsidRPr="00E57567">
        <w:rPr>
          <w:rFonts w:ascii="Times New Roman" w:eastAsia="標楷體" w:hAnsi="Times New Roman" w:cs="Times New Roman"/>
          <w:color w:val="000000"/>
        </w:rPr>
        <w:t>，則建議切片檢查。有時候必須與蒙古班、咖啡牛奶班、平滑肌缺陷瘤與真皮層的黑色素增生</w:t>
      </w:r>
      <w:r w:rsidRPr="00E57567">
        <w:rPr>
          <w:rFonts w:ascii="Times New Roman" w:eastAsia="標楷體" w:hAnsi="Times New Roman" w:cs="Times New Roman"/>
          <w:color w:val="000000"/>
        </w:rPr>
        <w:t>(nevi of Ota or Ito)</w:t>
      </w:r>
      <w:r w:rsidRPr="00E57567">
        <w:rPr>
          <w:rFonts w:ascii="Times New Roman" w:eastAsia="標楷體" w:hAnsi="Times New Roman" w:cs="Times New Roman"/>
          <w:color w:val="000000"/>
        </w:rPr>
        <w:t>做鑑別診斷。其併發症包括：</w:t>
      </w:r>
    </w:p>
    <w:p w:rsidR="003C0135" w:rsidRPr="00E57567" w:rsidRDefault="003C0135" w:rsidP="00E57567">
      <w:pPr>
        <w:pStyle w:val="Web"/>
        <w:spacing w:before="0" w:beforeAutospacing="0" w:after="0" w:afterAutospacing="0" w:line="375" w:lineRule="atLeast"/>
        <w:ind w:left="120" w:hangingChars="50" w:hanging="120"/>
        <w:rPr>
          <w:rFonts w:ascii="Times New Roman" w:eastAsia="標楷體" w:hAnsi="Times New Roman" w:cs="Times New Roman"/>
          <w:color w:val="000000"/>
        </w:rPr>
      </w:pPr>
      <w:r w:rsidRPr="00E57567">
        <w:rPr>
          <w:rFonts w:ascii="Times New Roman" w:eastAsia="標楷體" w:hAnsi="Times New Roman" w:cs="Times New Roman"/>
          <w:color w:val="000000"/>
        </w:rPr>
        <w:t>1.</w:t>
      </w:r>
      <w:r w:rsidRPr="00E57567">
        <w:rPr>
          <w:rFonts w:ascii="Times New Roman" w:eastAsia="標楷體" w:hAnsi="Times New Roman" w:cs="Times New Roman"/>
          <w:color w:val="000000"/>
        </w:rPr>
        <w:t>惡性黑色素瘤：先天性巨大黑色素痣的病患得到惡性黑色素瘤的機率跟一般民眾相比為</w:t>
      </w:r>
      <w:r w:rsidRPr="00E57567">
        <w:rPr>
          <w:rFonts w:ascii="Times New Roman" w:eastAsia="標楷體" w:hAnsi="Times New Roman" w:cs="Times New Roman"/>
          <w:color w:val="000000"/>
        </w:rPr>
        <w:t>1000</w:t>
      </w:r>
      <w:r w:rsidRPr="00E57567">
        <w:rPr>
          <w:rFonts w:ascii="Times New Roman" w:eastAsia="標楷體" w:hAnsi="Times New Roman" w:cs="Times New Roman"/>
          <w:color w:val="000000"/>
        </w:rPr>
        <w:t>倍左右，且其惡性腫瘤大多會影響中樞神經系統。如有腦膜的侵</w:t>
      </w:r>
      <w:r w:rsidRPr="00E57567">
        <w:rPr>
          <w:rFonts w:ascii="Times New Roman" w:eastAsia="標楷體" w:hAnsi="Times New Roman" w:cs="Times New Roman"/>
          <w:color w:val="000000"/>
        </w:rPr>
        <w:lastRenderedPageBreak/>
        <w:t>犯，也要定期做腰椎穿刺，</w:t>
      </w:r>
      <w:proofErr w:type="gramStart"/>
      <w:r w:rsidRPr="00E57567">
        <w:rPr>
          <w:rFonts w:ascii="Times New Roman" w:eastAsia="標楷體" w:hAnsi="Times New Roman" w:cs="Times New Roman"/>
          <w:color w:val="000000"/>
        </w:rPr>
        <w:t>看腦脊</w:t>
      </w:r>
      <w:proofErr w:type="gramEnd"/>
      <w:r w:rsidRPr="00E57567">
        <w:rPr>
          <w:rFonts w:ascii="Times New Roman" w:eastAsia="標楷體" w:hAnsi="Times New Roman" w:cs="Times New Roman"/>
          <w:color w:val="000000"/>
        </w:rPr>
        <w:t>液中是否有惡性細胞存在。此併發症的死亡率為</w:t>
      </w:r>
      <w:r w:rsidRPr="00E57567">
        <w:rPr>
          <w:rFonts w:ascii="Times New Roman" w:eastAsia="標楷體" w:hAnsi="Times New Roman" w:cs="Times New Roman"/>
          <w:color w:val="000000"/>
        </w:rPr>
        <w:t>45%</w:t>
      </w:r>
      <w:r w:rsidRPr="00E57567">
        <w:rPr>
          <w:rFonts w:ascii="Times New Roman" w:eastAsia="標楷體" w:hAnsi="Times New Roman" w:cs="Times New Roman"/>
          <w:color w:val="000000"/>
        </w:rPr>
        <w:t>。</w:t>
      </w:r>
    </w:p>
    <w:p w:rsidR="003C0135" w:rsidRPr="00E57567" w:rsidRDefault="003C0135" w:rsidP="00E57567">
      <w:pPr>
        <w:pStyle w:val="Web"/>
        <w:spacing w:before="0" w:beforeAutospacing="0" w:after="0" w:afterAutospacing="0" w:line="375" w:lineRule="atLeast"/>
        <w:ind w:leftChars="50" w:left="120"/>
        <w:rPr>
          <w:rFonts w:ascii="Times New Roman" w:eastAsia="標楷體" w:hAnsi="Times New Roman" w:cs="Times New Roman"/>
          <w:color w:val="000000"/>
          <w:sz w:val="17"/>
          <w:szCs w:val="17"/>
        </w:rPr>
      </w:pPr>
      <w:r w:rsidRPr="00E57567">
        <w:rPr>
          <w:rFonts w:ascii="Times New Roman" w:eastAsia="標楷體" w:hAnsi="Times New Roman" w:cs="Times New Roman"/>
          <w:color w:val="000000"/>
        </w:rPr>
        <w:t>先天性巨大黑色素痣的病患一生中發展成惡性黑色素瘤的機率是</w:t>
      </w:r>
      <w:r w:rsidRPr="00E57567">
        <w:rPr>
          <w:rFonts w:ascii="Times New Roman" w:eastAsia="標楷體" w:hAnsi="Times New Roman" w:cs="Times New Roman"/>
          <w:color w:val="000000"/>
        </w:rPr>
        <w:t>4.5~8.5%</w:t>
      </w:r>
      <w:r w:rsidRPr="00E57567">
        <w:rPr>
          <w:rFonts w:ascii="Times New Roman" w:eastAsia="標楷體" w:hAnsi="Times New Roman" w:cs="Times New Roman"/>
          <w:color w:val="000000"/>
        </w:rPr>
        <w:t>。有</w:t>
      </w:r>
      <w:r w:rsidRPr="00E57567">
        <w:rPr>
          <w:rFonts w:ascii="Times New Roman" w:eastAsia="標楷體" w:hAnsi="Times New Roman" w:cs="Times New Roman"/>
          <w:color w:val="000000"/>
        </w:rPr>
        <w:t>2.3%</w:t>
      </w:r>
      <w:r w:rsidRPr="00E57567">
        <w:rPr>
          <w:rFonts w:ascii="Times New Roman" w:eastAsia="標楷體" w:hAnsi="Times New Roman" w:cs="Times New Roman"/>
          <w:color w:val="000000"/>
        </w:rPr>
        <w:t>的先天性巨大黑色素</w:t>
      </w:r>
      <w:proofErr w:type="gramStart"/>
      <w:r w:rsidRPr="00E57567">
        <w:rPr>
          <w:rFonts w:ascii="Times New Roman" w:eastAsia="標楷體" w:hAnsi="Times New Roman" w:cs="Times New Roman"/>
          <w:color w:val="000000"/>
        </w:rPr>
        <w:t>痣</w:t>
      </w:r>
      <w:proofErr w:type="gramEnd"/>
      <w:r w:rsidRPr="00E57567">
        <w:rPr>
          <w:rFonts w:ascii="Times New Roman" w:eastAsia="標楷體" w:hAnsi="Times New Roman" w:cs="Times New Roman"/>
          <w:color w:val="000000"/>
        </w:rPr>
        <w:t>病患在五年內會發展成惡性黑色素瘤。</w:t>
      </w:r>
      <w:proofErr w:type="gramStart"/>
      <w:r w:rsidRPr="00E57567">
        <w:rPr>
          <w:rFonts w:ascii="Times New Roman" w:eastAsia="標楷體" w:hAnsi="Times New Roman" w:cs="Times New Roman"/>
          <w:color w:val="000000"/>
        </w:rPr>
        <w:t>（</w:t>
      </w:r>
      <w:proofErr w:type="gramEnd"/>
      <w:r w:rsidRPr="00E57567">
        <w:rPr>
          <w:rFonts w:ascii="Times New Roman" w:eastAsia="標楷體" w:hAnsi="Times New Roman" w:cs="Times New Roman"/>
          <w:color w:val="000000"/>
        </w:rPr>
        <w:t>另外的報告則表示一生的機率為</w:t>
      </w:r>
      <w:r w:rsidRPr="00E57567">
        <w:rPr>
          <w:rFonts w:ascii="Times New Roman" w:eastAsia="標楷體" w:hAnsi="Times New Roman" w:cs="Times New Roman"/>
          <w:color w:val="000000"/>
        </w:rPr>
        <w:t>5~10%</w:t>
      </w:r>
      <w:r w:rsidRPr="00E57567">
        <w:rPr>
          <w:rFonts w:ascii="Times New Roman" w:eastAsia="標楷體" w:hAnsi="Times New Roman" w:cs="Times New Roman"/>
          <w:color w:val="000000"/>
        </w:rPr>
        <w:t>，其中有一半在五歲之後發生。）</w:t>
      </w:r>
    </w:p>
    <w:p w:rsidR="003C0135" w:rsidRPr="00E57567" w:rsidRDefault="003C0135" w:rsidP="00E57567">
      <w:pPr>
        <w:pStyle w:val="Web"/>
        <w:spacing w:before="0" w:beforeAutospacing="0" w:after="0" w:afterAutospacing="0" w:line="375" w:lineRule="atLeast"/>
        <w:ind w:left="120" w:hangingChars="50" w:hanging="120"/>
        <w:rPr>
          <w:rFonts w:ascii="Times New Roman" w:eastAsia="標楷體" w:hAnsi="Times New Roman" w:cs="Times New Roman"/>
          <w:color w:val="000000"/>
          <w:sz w:val="17"/>
          <w:szCs w:val="17"/>
        </w:rPr>
      </w:pPr>
      <w:r w:rsidRPr="00E57567">
        <w:rPr>
          <w:rFonts w:ascii="Times New Roman" w:eastAsia="標楷體" w:hAnsi="Times New Roman" w:cs="Times New Roman"/>
          <w:color w:val="000000"/>
        </w:rPr>
        <w:t>2.</w:t>
      </w:r>
      <w:r w:rsidRPr="00E57567">
        <w:rPr>
          <w:rFonts w:ascii="Times New Roman" w:eastAsia="標楷體" w:hAnsi="Times New Roman" w:cs="Times New Roman"/>
          <w:color w:val="000000"/>
        </w:rPr>
        <w:t>侵犯腦膜</w:t>
      </w:r>
      <w:r w:rsidRPr="00E57567">
        <w:rPr>
          <w:rFonts w:ascii="Times New Roman" w:eastAsia="標楷體" w:hAnsi="Times New Roman" w:cs="Times New Roman"/>
          <w:color w:val="000000"/>
        </w:rPr>
        <w:t>(</w:t>
      </w:r>
      <w:proofErr w:type="spellStart"/>
      <w:r w:rsidRPr="00E57567">
        <w:rPr>
          <w:rFonts w:ascii="Times New Roman" w:eastAsia="標楷體" w:hAnsi="Times New Roman" w:cs="Times New Roman"/>
          <w:color w:val="000000"/>
        </w:rPr>
        <w:t>leptomeningeal</w:t>
      </w:r>
      <w:proofErr w:type="spellEnd"/>
      <w:r w:rsidRPr="00E57567">
        <w:rPr>
          <w:rFonts w:ascii="Times New Roman" w:eastAsia="標楷體" w:hAnsi="Times New Roman" w:cs="Times New Roman"/>
          <w:color w:val="000000"/>
        </w:rPr>
        <w:t xml:space="preserve"> </w:t>
      </w:r>
      <w:proofErr w:type="spellStart"/>
      <w:r w:rsidRPr="00E57567">
        <w:rPr>
          <w:rFonts w:ascii="Times New Roman" w:eastAsia="標楷體" w:hAnsi="Times New Roman" w:cs="Times New Roman"/>
          <w:color w:val="000000"/>
        </w:rPr>
        <w:t>melanocytosis</w:t>
      </w:r>
      <w:proofErr w:type="spellEnd"/>
      <w:r w:rsidRPr="00E57567">
        <w:rPr>
          <w:rFonts w:ascii="Times New Roman" w:eastAsia="標楷體" w:hAnsi="Times New Roman" w:cs="Times New Roman"/>
          <w:color w:val="000000"/>
        </w:rPr>
        <w:t>)</w:t>
      </w:r>
      <w:r w:rsidRPr="00E57567">
        <w:rPr>
          <w:rFonts w:ascii="Times New Roman" w:eastAsia="標楷體" w:hAnsi="Times New Roman" w:cs="Times New Roman"/>
          <w:color w:val="000000"/>
        </w:rPr>
        <w:t>：容易出現在頭部、軀幹中線，以及有衛星黑色素痣的情形。</w:t>
      </w:r>
      <w:r w:rsidRPr="00E57567">
        <w:rPr>
          <w:rFonts w:ascii="Times New Roman" w:eastAsia="標楷體" w:hAnsi="Times New Roman" w:cs="Times New Roman"/>
          <w:color w:val="000000"/>
        </w:rPr>
        <w:t>30%</w:t>
      </w:r>
      <w:r w:rsidRPr="00E57567">
        <w:rPr>
          <w:rFonts w:ascii="Times New Roman" w:eastAsia="標楷體" w:hAnsi="Times New Roman" w:cs="Times New Roman"/>
          <w:color w:val="000000"/>
        </w:rPr>
        <w:t>可在腦部核磁共振中看到，但不一定有臨床症狀。臨床症狀則包括腦壓上升、水腦、痙攣、發展遲緩與動作障礙。</w:t>
      </w:r>
    </w:p>
    <w:p w:rsidR="00E57567" w:rsidRDefault="00E57567">
      <w:pPr>
        <w:rPr>
          <w:rFonts w:ascii="新細明體" w:eastAsia="新細明體" w:hAnsi="新細明體" w:cs="新細明體"/>
        </w:rPr>
      </w:pPr>
    </w:p>
    <w:p w:rsidR="003C0135" w:rsidRPr="00E57567" w:rsidRDefault="003C0135">
      <w:pPr>
        <w:rPr>
          <w:rFonts w:ascii="Times New Roman" w:eastAsia="標楷體" w:hAnsi="Times New Roman" w:cs="Times New Roman"/>
          <w:b/>
        </w:rPr>
      </w:pPr>
      <w:r w:rsidRPr="00E57567">
        <w:rPr>
          <w:rFonts w:ascii="新細明體" w:eastAsia="新細明體" w:hAnsi="新細明體" w:cs="新細明體" w:hint="eastAsia"/>
          <w:b/>
        </w:rPr>
        <w:t>※</w:t>
      </w:r>
      <w:r w:rsidRPr="00E57567">
        <w:rPr>
          <w:rFonts w:ascii="Times New Roman" w:eastAsia="標楷體" w:hAnsi="Times New Roman" w:cs="Times New Roman"/>
          <w:b/>
        </w:rPr>
        <w:t>治療與追蹤</w:t>
      </w:r>
    </w:p>
    <w:p w:rsidR="003C0135" w:rsidRPr="00E57567" w:rsidRDefault="003C0135" w:rsidP="003C0135">
      <w:pPr>
        <w:pStyle w:val="Web"/>
        <w:spacing w:before="0" w:beforeAutospacing="0" w:after="0" w:afterAutospacing="0" w:line="375" w:lineRule="atLeast"/>
        <w:ind w:firstLineChars="177" w:firstLine="425"/>
        <w:rPr>
          <w:rFonts w:ascii="Times New Roman" w:eastAsia="標楷體" w:hAnsi="Times New Roman" w:cs="Times New Roman"/>
          <w:color w:val="000000"/>
          <w:sz w:val="17"/>
          <w:szCs w:val="17"/>
        </w:rPr>
      </w:pPr>
      <w:r w:rsidRPr="00E57567">
        <w:rPr>
          <w:rFonts w:ascii="Times New Roman" w:eastAsia="標楷體" w:hAnsi="Times New Roman" w:cs="Times New Roman"/>
          <w:color w:val="000000"/>
        </w:rPr>
        <w:t>治療上由於先天性巨大</w:t>
      </w:r>
      <w:proofErr w:type="gramStart"/>
      <w:r w:rsidRPr="00E57567">
        <w:rPr>
          <w:rFonts w:ascii="Times New Roman" w:eastAsia="標楷體" w:hAnsi="Times New Roman" w:cs="Times New Roman"/>
          <w:color w:val="000000"/>
        </w:rPr>
        <w:t>黑色素痣</w:t>
      </w:r>
      <w:r w:rsidRPr="00E57567">
        <w:rPr>
          <w:rFonts w:ascii="Times New Roman" w:eastAsia="標楷體" w:hAnsi="Times New Roman" w:cs="Times New Roman"/>
          <w:color w:val="000000" w:themeColor="text1"/>
        </w:rPr>
        <w:t>有較</w:t>
      </w:r>
      <w:proofErr w:type="gramEnd"/>
      <w:r w:rsidRPr="00E57567">
        <w:rPr>
          <w:rFonts w:ascii="Times New Roman" w:eastAsia="標楷體" w:hAnsi="Times New Roman" w:cs="Times New Roman"/>
          <w:color w:val="000000" w:themeColor="text1"/>
        </w:rPr>
        <w:t>大的機率會發展為惡性黑色素瘤的可能，所</w:t>
      </w:r>
      <w:r w:rsidRPr="00E57567">
        <w:rPr>
          <w:rFonts w:ascii="Times New Roman" w:eastAsia="標楷體" w:hAnsi="Times New Roman" w:cs="Times New Roman"/>
          <w:color w:val="000000"/>
        </w:rPr>
        <w:t>以目前的共識是：最好能將它完全切除。但是因為面積太大，所以常常無法完全切除，因此臨床上的持續追蹤觀察是非常重要的。</w:t>
      </w:r>
    </w:p>
    <w:p w:rsidR="003C0135" w:rsidRPr="00E57567" w:rsidRDefault="003C0135" w:rsidP="00E57567">
      <w:pPr>
        <w:pStyle w:val="Web"/>
        <w:spacing w:before="0" w:beforeAutospacing="0" w:after="0" w:afterAutospacing="0" w:line="375" w:lineRule="atLeast"/>
        <w:ind w:firstLineChars="200" w:firstLine="480"/>
        <w:rPr>
          <w:rFonts w:ascii="Times New Roman" w:eastAsia="標楷體" w:hAnsi="Times New Roman" w:cs="Times New Roman"/>
          <w:color w:val="000000"/>
          <w:sz w:val="17"/>
          <w:szCs w:val="17"/>
        </w:rPr>
      </w:pPr>
      <w:r w:rsidRPr="00E57567">
        <w:rPr>
          <w:rFonts w:ascii="Times New Roman" w:eastAsia="標楷體" w:hAnsi="Times New Roman" w:cs="Times New Roman"/>
          <w:color w:val="000000"/>
        </w:rPr>
        <w:t>手術切除時考量的因素包括位置、是否容易觀察外觀變化、產生</w:t>
      </w:r>
      <w:proofErr w:type="gramStart"/>
      <w:r w:rsidRPr="00E57567">
        <w:rPr>
          <w:rFonts w:ascii="Times New Roman" w:eastAsia="標楷體" w:hAnsi="Times New Roman" w:cs="Times New Roman"/>
          <w:color w:val="000000"/>
        </w:rPr>
        <w:t>結痂的可能性</w:t>
      </w:r>
      <w:proofErr w:type="gramEnd"/>
      <w:r w:rsidRPr="00E57567">
        <w:rPr>
          <w:rFonts w:ascii="Times New Roman" w:eastAsia="標楷體" w:hAnsi="Times New Roman" w:cs="Times New Roman"/>
          <w:color w:val="000000"/>
        </w:rPr>
        <w:t>、變成黑色素瘤的機率、是否有不典型的臨床症狀。早期切除或許可以減少黑色素細胞的量與黑色素瘤的產生。但如果有</w:t>
      </w:r>
      <w:proofErr w:type="gramStart"/>
      <w:r w:rsidRPr="00E57567">
        <w:rPr>
          <w:rFonts w:ascii="Times New Roman" w:eastAsia="標楷體" w:hAnsi="Times New Roman" w:cs="Times New Roman"/>
          <w:color w:val="000000"/>
        </w:rPr>
        <w:t>腦部的侵犯</w:t>
      </w:r>
      <w:proofErr w:type="gramEnd"/>
      <w:r w:rsidRPr="00E57567">
        <w:rPr>
          <w:rFonts w:ascii="Times New Roman" w:eastAsia="標楷體" w:hAnsi="Times New Roman" w:cs="Times New Roman"/>
          <w:color w:val="000000"/>
        </w:rPr>
        <w:t>，光拿掉表皮的</w:t>
      </w:r>
      <w:proofErr w:type="gramStart"/>
      <w:r w:rsidRPr="00E57567">
        <w:rPr>
          <w:rFonts w:ascii="Times New Roman" w:eastAsia="標楷體" w:hAnsi="Times New Roman" w:cs="Times New Roman"/>
          <w:color w:val="000000"/>
        </w:rPr>
        <w:t>黑色素痣是不夠</w:t>
      </w:r>
      <w:proofErr w:type="gramEnd"/>
      <w:r w:rsidRPr="00E57567">
        <w:rPr>
          <w:rFonts w:ascii="Times New Roman" w:eastAsia="標楷體" w:hAnsi="Times New Roman" w:cs="Times New Roman"/>
          <w:color w:val="000000"/>
        </w:rPr>
        <w:t>且無用的。</w:t>
      </w:r>
    </w:p>
    <w:p w:rsidR="003C0135" w:rsidRPr="00E57567" w:rsidRDefault="003C0135" w:rsidP="00E57567">
      <w:pPr>
        <w:pStyle w:val="Web"/>
        <w:spacing w:before="0" w:beforeAutospacing="0" w:after="0" w:afterAutospacing="0" w:line="375" w:lineRule="atLeast"/>
        <w:ind w:firstLineChars="250" w:firstLine="600"/>
        <w:rPr>
          <w:rFonts w:ascii="Times New Roman" w:eastAsia="標楷體" w:hAnsi="Times New Roman" w:cs="Times New Roman"/>
          <w:color w:val="000000"/>
          <w:sz w:val="17"/>
          <w:szCs w:val="17"/>
        </w:rPr>
      </w:pPr>
      <w:r w:rsidRPr="00E57567">
        <w:rPr>
          <w:rFonts w:ascii="Times New Roman" w:eastAsia="標楷體" w:hAnsi="Times New Roman" w:cs="Times New Roman"/>
          <w:color w:val="000000"/>
        </w:rPr>
        <w:t>追蹤時建議定期照相，五歲前每六</w:t>
      </w:r>
      <w:proofErr w:type="gramStart"/>
      <w:r w:rsidRPr="00E57567">
        <w:rPr>
          <w:rFonts w:ascii="Times New Roman" w:eastAsia="標楷體" w:hAnsi="Times New Roman" w:cs="Times New Roman"/>
          <w:color w:val="000000"/>
        </w:rPr>
        <w:t>個</w:t>
      </w:r>
      <w:proofErr w:type="gramEnd"/>
      <w:r w:rsidRPr="00E57567">
        <w:rPr>
          <w:rFonts w:ascii="Times New Roman" w:eastAsia="標楷體" w:hAnsi="Times New Roman" w:cs="Times New Roman"/>
          <w:color w:val="000000"/>
        </w:rPr>
        <w:t>月到醫院追蹤一次，五歲後則每年追蹤一次。</w:t>
      </w:r>
      <w:bookmarkStart w:id="0" w:name="_GoBack"/>
      <w:bookmarkEnd w:id="0"/>
    </w:p>
    <w:p w:rsidR="003C0135" w:rsidRPr="00E57567" w:rsidRDefault="003C0135">
      <w:pPr>
        <w:rPr>
          <w:rFonts w:ascii="Times New Roman" w:eastAsia="標楷體" w:hAnsi="Times New Roman" w:cs="Times New Roman"/>
        </w:rPr>
      </w:pPr>
    </w:p>
    <w:p w:rsidR="003C0135" w:rsidRPr="008275CA" w:rsidRDefault="003C0135">
      <w:pPr>
        <w:rPr>
          <w:rFonts w:ascii="Times New Roman" w:eastAsia="標楷體" w:hAnsi="Times New Roman" w:cs="Times New Roman"/>
          <w:b/>
          <w:i/>
          <w:u w:val="single"/>
        </w:rPr>
      </w:pPr>
      <w:r w:rsidRPr="008275CA">
        <w:rPr>
          <w:rFonts w:ascii="Times New Roman" w:eastAsia="標楷體" w:hAnsi="Times New Roman" w:cs="Times New Roman"/>
          <w:b/>
          <w:i/>
          <w:sz w:val="20"/>
          <w:u w:val="single"/>
        </w:rPr>
        <w:t>(</w:t>
      </w:r>
      <w:r w:rsidRPr="008275CA">
        <w:rPr>
          <w:rFonts w:ascii="Times New Roman" w:eastAsia="標楷體" w:hAnsi="Times New Roman" w:cs="Times New Roman"/>
          <w:b/>
          <w:i/>
          <w:sz w:val="20"/>
          <w:u w:val="single"/>
        </w:rPr>
        <w:t>資料來源：群英楊麗珍皮膚科診所網站</w:t>
      </w:r>
      <w:r w:rsidRPr="008275CA">
        <w:rPr>
          <w:rFonts w:ascii="Times New Roman" w:eastAsia="標楷體" w:hAnsi="Times New Roman" w:cs="Times New Roman"/>
          <w:b/>
          <w:i/>
          <w:sz w:val="20"/>
          <w:u w:val="single"/>
        </w:rPr>
        <w:t>)</w:t>
      </w:r>
    </w:p>
    <w:sectPr w:rsidR="003C0135" w:rsidRPr="008275C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108" w:rsidRDefault="005D2108" w:rsidP="008275CA">
      <w:r>
        <w:separator/>
      </w:r>
    </w:p>
  </w:endnote>
  <w:endnote w:type="continuationSeparator" w:id="0">
    <w:p w:rsidR="005D2108" w:rsidRDefault="005D2108" w:rsidP="0082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108" w:rsidRDefault="005D2108" w:rsidP="008275CA">
      <w:r>
        <w:separator/>
      </w:r>
    </w:p>
  </w:footnote>
  <w:footnote w:type="continuationSeparator" w:id="0">
    <w:p w:rsidR="005D2108" w:rsidRDefault="005D2108" w:rsidP="008275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794"/>
    <w:rsid w:val="003C0135"/>
    <w:rsid w:val="005D2108"/>
    <w:rsid w:val="008275CA"/>
    <w:rsid w:val="008A7CC1"/>
    <w:rsid w:val="00CD7794"/>
    <w:rsid w:val="00E57567"/>
    <w:rsid w:val="00EB7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C0135"/>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8275CA"/>
    <w:pPr>
      <w:tabs>
        <w:tab w:val="center" w:pos="4153"/>
        <w:tab w:val="right" w:pos="8306"/>
      </w:tabs>
      <w:snapToGrid w:val="0"/>
    </w:pPr>
    <w:rPr>
      <w:sz w:val="20"/>
      <w:szCs w:val="20"/>
    </w:rPr>
  </w:style>
  <w:style w:type="character" w:customStyle="1" w:styleId="a4">
    <w:name w:val="頁首 字元"/>
    <w:basedOn w:val="a0"/>
    <w:link w:val="a3"/>
    <w:uiPriority w:val="99"/>
    <w:rsid w:val="008275CA"/>
    <w:rPr>
      <w:sz w:val="20"/>
      <w:szCs w:val="20"/>
    </w:rPr>
  </w:style>
  <w:style w:type="paragraph" w:styleId="a5">
    <w:name w:val="footer"/>
    <w:basedOn w:val="a"/>
    <w:link w:val="a6"/>
    <w:uiPriority w:val="99"/>
    <w:unhideWhenUsed/>
    <w:rsid w:val="008275CA"/>
    <w:pPr>
      <w:tabs>
        <w:tab w:val="center" w:pos="4153"/>
        <w:tab w:val="right" w:pos="8306"/>
      </w:tabs>
      <w:snapToGrid w:val="0"/>
    </w:pPr>
    <w:rPr>
      <w:sz w:val="20"/>
      <w:szCs w:val="20"/>
    </w:rPr>
  </w:style>
  <w:style w:type="character" w:customStyle="1" w:styleId="a6">
    <w:name w:val="頁尾 字元"/>
    <w:basedOn w:val="a0"/>
    <w:link w:val="a5"/>
    <w:uiPriority w:val="99"/>
    <w:rsid w:val="008275C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C0135"/>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8275CA"/>
    <w:pPr>
      <w:tabs>
        <w:tab w:val="center" w:pos="4153"/>
        <w:tab w:val="right" w:pos="8306"/>
      </w:tabs>
      <w:snapToGrid w:val="0"/>
    </w:pPr>
    <w:rPr>
      <w:sz w:val="20"/>
      <w:szCs w:val="20"/>
    </w:rPr>
  </w:style>
  <w:style w:type="character" w:customStyle="1" w:styleId="a4">
    <w:name w:val="頁首 字元"/>
    <w:basedOn w:val="a0"/>
    <w:link w:val="a3"/>
    <w:uiPriority w:val="99"/>
    <w:rsid w:val="008275CA"/>
    <w:rPr>
      <w:sz w:val="20"/>
      <w:szCs w:val="20"/>
    </w:rPr>
  </w:style>
  <w:style w:type="paragraph" w:styleId="a5">
    <w:name w:val="footer"/>
    <w:basedOn w:val="a"/>
    <w:link w:val="a6"/>
    <w:uiPriority w:val="99"/>
    <w:unhideWhenUsed/>
    <w:rsid w:val="008275CA"/>
    <w:pPr>
      <w:tabs>
        <w:tab w:val="center" w:pos="4153"/>
        <w:tab w:val="right" w:pos="8306"/>
      </w:tabs>
      <w:snapToGrid w:val="0"/>
    </w:pPr>
    <w:rPr>
      <w:sz w:val="20"/>
      <w:szCs w:val="20"/>
    </w:rPr>
  </w:style>
  <w:style w:type="character" w:customStyle="1" w:styleId="a6">
    <w:name w:val="頁尾 字元"/>
    <w:basedOn w:val="a0"/>
    <w:link w:val="a5"/>
    <w:uiPriority w:val="99"/>
    <w:rsid w:val="008275C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07878">
      <w:bodyDiv w:val="1"/>
      <w:marLeft w:val="0"/>
      <w:marRight w:val="0"/>
      <w:marTop w:val="0"/>
      <w:marBottom w:val="0"/>
      <w:divBdr>
        <w:top w:val="none" w:sz="0" w:space="0" w:color="auto"/>
        <w:left w:val="none" w:sz="0" w:space="0" w:color="auto"/>
        <w:bottom w:val="none" w:sz="0" w:space="0" w:color="auto"/>
        <w:right w:val="none" w:sz="0" w:space="0" w:color="auto"/>
      </w:divBdr>
    </w:div>
    <w:div w:id="827400848">
      <w:bodyDiv w:val="1"/>
      <w:marLeft w:val="0"/>
      <w:marRight w:val="0"/>
      <w:marTop w:val="0"/>
      <w:marBottom w:val="0"/>
      <w:divBdr>
        <w:top w:val="none" w:sz="0" w:space="0" w:color="auto"/>
        <w:left w:val="none" w:sz="0" w:space="0" w:color="auto"/>
        <w:bottom w:val="none" w:sz="0" w:space="0" w:color="auto"/>
        <w:right w:val="none" w:sz="0" w:space="0" w:color="auto"/>
      </w:divBdr>
    </w:div>
    <w:div w:id="125897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許雅筑</dc:creator>
  <cp:lastModifiedBy>Valued Acer Customer</cp:lastModifiedBy>
  <cp:revision>2</cp:revision>
  <dcterms:created xsi:type="dcterms:W3CDTF">2014-08-07T06:27:00Z</dcterms:created>
  <dcterms:modified xsi:type="dcterms:W3CDTF">2014-08-07T06:27:00Z</dcterms:modified>
</cp:coreProperties>
</file>