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68" w:rsidRPr="005D08B8" w:rsidRDefault="0073207B" w:rsidP="005D08B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4969205</wp:posOffset>
                </wp:positionH>
                <wp:positionV relativeFrom="paragraph">
                  <wp:posOffset>-496595</wp:posOffset>
                </wp:positionV>
                <wp:extent cx="768096" cy="475488"/>
                <wp:effectExtent l="0" t="0" r="13335" b="203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96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07B" w:rsidRPr="0073207B" w:rsidRDefault="0073207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207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1.3pt;margin-top:-39.1pt;width:60.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" fillcolor="white [3201]" strokeweight=".5pt">
                <v:textbox>
                  <w:txbxContent>
                    <w:p w:rsidR="0073207B" w:rsidRPr="0073207B" w:rsidRDefault="0073207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3207B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5D08B8" w:rsidRPr="005D08B8">
        <w:rPr>
          <w:rFonts w:hint="eastAsia"/>
          <w:b/>
          <w:sz w:val="28"/>
        </w:rPr>
        <w:t>罕見疾病緊急救援設備</w:t>
      </w:r>
      <w:r w:rsidR="005D08B8" w:rsidRPr="005D08B8">
        <w:rPr>
          <w:rFonts w:hint="eastAsia"/>
          <w:b/>
          <w:sz w:val="28"/>
        </w:rPr>
        <w:t>-</w:t>
      </w:r>
      <w:r w:rsidR="005D08B8" w:rsidRPr="005D08B8">
        <w:rPr>
          <w:rFonts w:hint="eastAsia"/>
          <w:b/>
          <w:sz w:val="28"/>
        </w:rPr>
        <w:t>多功能血液淨化機</w:t>
      </w:r>
    </w:p>
    <w:p w:rsidR="005D08B8" w:rsidRPr="00674017" w:rsidRDefault="005D08B8" w:rsidP="00674017">
      <w:pPr>
        <w:jc w:val="center"/>
        <w:rPr>
          <w:b/>
          <w:sz w:val="28"/>
        </w:rPr>
      </w:pPr>
      <w:r w:rsidRPr="005D08B8">
        <w:rPr>
          <w:rFonts w:hint="eastAsia"/>
          <w:b/>
          <w:sz w:val="28"/>
        </w:rPr>
        <w:t>相關說明</w:t>
      </w:r>
    </w:p>
    <w:p w:rsidR="00930968" w:rsidRPr="005D08B8" w:rsidRDefault="00930968">
      <w:pPr>
        <w:rPr>
          <w:rFonts w:asciiTheme="minorEastAsia" w:hAnsiTheme="minorEastAsia"/>
          <w:b/>
        </w:rPr>
      </w:pPr>
      <w:r w:rsidRPr="005D08B8">
        <w:rPr>
          <w:rFonts w:hint="eastAsia"/>
          <w:b/>
        </w:rPr>
        <w:t>壹</w:t>
      </w:r>
      <w:r w:rsidRPr="005D08B8">
        <w:rPr>
          <w:rFonts w:asciiTheme="minorEastAsia" w:hAnsiTheme="minorEastAsia" w:hint="eastAsia"/>
          <w:b/>
        </w:rPr>
        <w:t>、需施行緊急</w:t>
      </w:r>
      <w:r w:rsidR="0073207B">
        <w:rPr>
          <w:rFonts w:asciiTheme="minorEastAsia" w:hAnsiTheme="minorEastAsia" w:hint="eastAsia"/>
          <w:b/>
        </w:rPr>
        <w:t>腎臟替代療法</w:t>
      </w:r>
      <w:r w:rsidRPr="005D08B8">
        <w:rPr>
          <w:rFonts w:asciiTheme="minorEastAsia" w:hAnsiTheme="minorEastAsia" w:hint="eastAsia"/>
          <w:b/>
        </w:rPr>
        <w:t>的罕見疾病列表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2126"/>
        <w:gridCol w:w="1308"/>
      </w:tblGrid>
      <w:tr w:rsidR="00930968" w:rsidRPr="005D08B8" w:rsidTr="0073207B">
        <w:tc>
          <w:tcPr>
            <w:tcW w:w="1809" w:type="dxa"/>
          </w:tcPr>
          <w:p w:rsidR="00930968" w:rsidRPr="005D08B8" w:rsidRDefault="00930968">
            <w:pPr>
              <w:rPr>
                <w:rFonts w:asciiTheme="minorEastAsia" w:hAnsiTheme="minorEastAsia"/>
                <w:b/>
              </w:rPr>
            </w:pPr>
            <w:r w:rsidRPr="005D08B8">
              <w:rPr>
                <w:rFonts w:asciiTheme="minorEastAsia" w:hAnsiTheme="minorEastAsia" w:hint="eastAsia"/>
                <w:b/>
              </w:rPr>
              <w:t>疾病種類</w:t>
            </w:r>
          </w:p>
        </w:tc>
        <w:tc>
          <w:tcPr>
            <w:tcW w:w="3119" w:type="dxa"/>
          </w:tcPr>
          <w:p w:rsidR="00930968" w:rsidRPr="005D08B8" w:rsidRDefault="00930968">
            <w:pPr>
              <w:rPr>
                <w:rFonts w:asciiTheme="minorEastAsia" w:hAnsiTheme="minorEastAsia"/>
                <w:b/>
              </w:rPr>
            </w:pPr>
            <w:r w:rsidRPr="005D08B8">
              <w:rPr>
                <w:rFonts w:asciiTheme="minorEastAsia" w:hAnsiTheme="minorEastAsia" w:hint="eastAsia"/>
                <w:b/>
              </w:rPr>
              <w:t>疾病</w:t>
            </w:r>
          </w:p>
        </w:tc>
        <w:tc>
          <w:tcPr>
            <w:tcW w:w="2126" w:type="dxa"/>
          </w:tcPr>
          <w:p w:rsidR="00930968" w:rsidRPr="005D08B8" w:rsidRDefault="00930968">
            <w:pPr>
              <w:rPr>
                <w:rFonts w:asciiTheme="minorEastAsia" w:hAnsiTheme="minorEastAsia"/>
                <w:b/>
              </w:rPr>
            </w:pPr>
            <w:r w:rsidRPr="005D08B8">
              <w:rPr>
                <w:rFonts w:asciiTheme="minorEastAsia" w:hAnsiTheme="minorEastAsia" w:hint="eastAsia"/>
                <w:b/>
              </w:rPr>
              <w:t>施行方式</w:t>
            </w:r>
          </w:p>
        </w:tc>
        <w:tc>
          <w:tcPr>
            <w:tcW w:w="1308" w:type="dxa"/>
          </w:tcPr>
          <w:p w:rsidR="00930968" w:rsidRPr="005D08B8" w:rsidRDefault="00930968">
            <w:pPr>
              <w:rPr>
                <w:rFonts w:asciiTheme="minorEastAsia" w:hAnsiTheme="minorEastAsia"/>
                <w:b/>
              </w:rPr>
            </w:pPr>
            <w:r w:rsidRPr="005D08B8">
              <w:rPr>
                <w:rFonts w:asciiTheme="minorEastAsia" w:hAnsiTheme="minorEastAsia" w:hint="eastAsia"/>
                <w:b/>
              </w:rPr>
              <w:t>潛在病患（每年）</w:t>
            </w:r>
          </w:p>
        </w:tc>
      </w:tr>
      <w:tr w:rsidR="0073207B" w:rsidTr="0073207B">
        <w:tc>
          <w:tcPr>
            <w:tcW w:w="1809" w:type="dxa"/>
            <w:vMerge w:val="restart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先天性代謝異常疾病</w:t>
            </w:r>
          </w:p>
        </w:tc>
        <w:tc>
          <w:tcPr>
            <w:tcW w:w="3119" w:type="dxa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有機酸血症（楓糖漿尿症、丙酸血症、白胺酸代謝異常、異戊酸血症等）</w:t>
            </w:r>
          </w:p>
        </w:tc>
        <w:tc>
          <w:tcPr>
            <w:tcW w:w="2126" w:type="dxa"/>
          </w:tcPr>
          <w:p w:rsidR="0073207B" w:rsidRPr="00930968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連續靜靜脈血液濾過</w:t>
            </w:r>
          </w:p>
        </w:tc>
        <w:tc>
          <w:tcPr>
            <w:tcW w:w="1308" w:type="dxa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40人次</w:t>
            </w:r>
          </w:p>
        </w:tc>
      </w:tr>
      <w:tr w:rsidR="0073207B" w:rsidTr="0073207B">
        <w:tc>
          <w:tcPr>
            <w:tcW w:w="1809" w:type="dxa"/>
            <w:vMerge/>
          </w:tcPr>
          <w:p w:rsidR="0073207B" w:rsidRDefault="0073207B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脂肪酸代謝異常（</w:t>
            </w:r>
            <w:r>
              <w:rPr>
                <w:rFonts w:ascii="新細明體" w:hAnsi="新細明體" w:hint="eastAsia"/>
              </w:rPr>
              <w:t>家族性高乳糜微粒血症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="新細明體" w:hAnsi="新細明體" w:hint="eastAsia"/>
              </w:rPr>
              <w:t>同合子家族性高膽固醇血症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26" w:type="dxa"/>
          </w:tcPr>
          <w:p w:rsidR="0073207B" w:rsidRPr="000A27D8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血漿置換（雙重濾過）</w:t>
            </w:r>
          </w:p>
        </w:tc>
        <w:tc>
          <w:tcPr>
            <w:tcW w:w="1308" w:type="dxa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10人次</w:t>
            </w:r>
          </w:p>
        </w:tc>
      </w:tr>
      <w:tr w:rsidR="0073207B" w:rsidTr="0073207B">
        <w:tc>
          <w:tcPr>
            <w:tcW w:w="1809" w:type="dxa"/>
            <w:vMerge/>
          </w:tcPr>
          <w:p w:rsidR="0073207B" w:rsidRDefault="0073207B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銅離子代謝異常-威爾森氏症</w:t>
            </w:r>
          </w:p>
        </w:tc>
        <w:tc>
          <w:tcPr>
            <w:tcW w:w="2126" w:type="dxa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血漿置換</w:t>
            </w:r>
          </w:p>
        </w:tc>
        <w:tc>
          <w:tcPr>
            <w:tcW w:w="1308" w:type="dxa"/>
          </w:tcPr>
          <w:p w:rsidR="0073207B" w:rsidRDefault="007320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15人次</w:t>
            </w:r>
          </w:p>
        </w:tc>
      </w:tr>
      <w:tr w:rsidR="00930968" w:rsidTr="0073207B">
        <w:tc>
          <w:tcPr>
            <w:tcW w:w="1809" w:type="dxa"/>
          </w:tcPr>
          <w:p w:rsidR="00930968" w:rsidRDefault="000A27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免疫功能疾病</w:t>
            </w:r>
          </w:p>
        </w:tc>
        <w:tc>
          <w:tcPr>
            <w:tcW w:w="3119" w:type="dxa"/>
          </w:tcPr>
          <w:p w:rsidR="00930968" w:rsidRDefault="000A27D8">
            <w:pPr>
              <w:rPr>
                <w:rFonts w:asciiTheme="minorEastAsia" w:hAnsiTheme="minorEastAsia"/>
              </w:rPr>
            </w:pPr>
            <w:r w:rsidRPr="00C74E0E">
              <w:rPr>
                <w:rFonts w:ascii="新細明體" w:hAnsi="新細明體" w:hint="eastAsia"/>
              </w:rPr>
              <w:t>非</w:t>
            </w:r>
            <w:proofErr w:type="gramStart"/>
            <w:r w:rsidRPr="00C74E0E">
              <w:rPr>
                <w:rFonts w:ascii="新細明體" w:hAnsi="新細明體" w:hint="eastAsia"/>
              </w:rPr>
              <w:t>典型</w:t>
            </w:r>
            <w:r>
              <w:rPr>
                <w:rFonts w:ascii="新細明體" w:hAnsi="新細明體" w:hint="eastAsia"/>
              </w:rPr>
              <w:t>尿</w:t>
            </w:r>
            <w:proofErr w:type="gramEnd"/>
            <w:r>
              <w:rPr>
                <w:rFonts w:ascii="新細明體" w:hAnsi="新細明體" w:hint="eastAsia"/>
              </w:rPr>
              <w:t>毒溶血症候群</w:t>
            </w:r>
          </w:p>
        </w:tc>
        <w:tc>
          <w:tcPr>
            <w:tcW w:w="2126" w:type="dxa"/>
          </w:tcPr>
          <w:p w:rsidR="00930968" w:rsidRDefault="000A27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血漿置換</w:t>
            </w:r>
          </w:p>
        </w:tc>
        <w:tc>
          <w:tcPr>
            <w:tcW w:w="1308" w:type="dxa"/>
          </w:tcPr>
          <w:p w:rsidR="00930968" w:rsidRDefault="000A27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10人次</w:t>
            </w:r>
          </w:p>
        </w:tc>
      </w:tr>
      <w:tr w:rsidR="000A27D8" w:rsidTr="0073207B">
        <w:tc>
          <w:tcPr>
            <w:tcW w:w="1809" w:type="dxa"/>
          </w:tcPr>
          <w:p w:rsidR="000A27D8" w:rsidRDefault="000A27D8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0A27D8" w:rsidRDefault="000A27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多發性硬化症</w:t>
            </w:r>
          </w:p>
        </w:tc>
        <w:tc>
          <w:tcPr>
            <w:tcW w:w="2126" w:type="dxa"/>
          </w:tcPr>
          <w:p w:rsidR="000A27D8" w:rsidRDefault="000A27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血漿置換</w:t>
            </w:r>
          </w:p>
        </w:tc>
        <w:tc>
          <w:tcPr>
            <w:tcW w:w="1308" w:type="dxa"/>
          </w:tcPr>
          <w:p w:rsidR="000A27D8" w:rsidRDefault="000A27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15人次</w:t>
            </w:r>
          </w:p>
        </w:tc>
      </w:tr>
    </w:tbl>
    <w:p w:rsidR="00930968" w:rsidRPr="00930968" w:rsidRDefault="00930968">
      <w:pPr>
        <w:rPr>
          <w:rFonts w:asciiTheme="minorEastAsia" w:hAnsiTheme="minorEastAsia"/>
        </w:rPr>
      </w:pPr>
    </w:p>
    <w:p w:rsidR="005D08B8" w:rsidRPr="00674017" w:rsidRDefault="005D08B8" w:rsidP="005D08B8">
      <w:pPr>
        <w:rPr>
          <w:b/>
        </w:rPr>
      </w:pPr>
      <w:r w:rsidRPr="00674017">
        <w:rPr>
          <w:rFonts w:asciiTheme="minorEastAsia" w:hAnsiTheme="minorEastAsia" w:hint="eastAsia"/>
          <w:b/>
        </w:rPr>
        <w:t>貳、</w:t>
      </w:r>
      <w:r w:rsidRPr="00674017">
        <w:rPr>
          <w:rFonts w:hint="eastAsia"/>
          <w:b/>
        </w:rPr>
        <w:t>多功能血液淨化機的優勢</w:t>
      </w:r>
    </w:p>
    <w:p w:rsidR="005D08B8" w:rsidRDefault="005D08B8" w:rsidP="005D08B8">
      <w:pPr>
        <w:ind w:left="720" w:hangingChars="300" w:hanging="720"/>
      </w:pPr>
      <w:r>
        <w:rPr>
          <w:rFonts w:hint="eastAsia"/>
        </w:rPr>
        <w:t>（一）可執行多項血液淨化功能，包含連續靜靜脈血液濾過療法（</w:t>
      </w:r>
      <w:r>
        <w:rPr>
          <w:rFonts w:hint="eastAsia"/>
        </w:rPr>
        <w:t>CVVH</w:t>
      </w:r>
      <w:r>
        <w:rPr>
          <w:rFonts w:hint="eastAsia"/>
        </w:rPr>
        <w:t>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血漿置換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雙重過濾。</w:t>
      </w:r>
    </w:p>
    <w:p w:rsidR="005D08B8" w:rsidRDefault="005D08B8" w:rsidP="005D08B8">
      <w:pPr>
        <w:ind w:left="720" w:hangingChars="300" w:hanging="720"/>
      </w:pPr>
      <w:r>
        <w:rPr>
          <w:rFonts w:hint="eastAsia"/>
        </w:rPr>
        <w:t>（二）可執行</w:t>
      </w:r>
      <w:r>
        <w:rPr>
          <w:rFonts w:hint="eastAsia"/>
        </w:rPr>
        <w:t>3</w:t>
      </w:r>
      <w:r>
        <w:rPr>
          <w:rFonts w:hint="eastAsia"/>
        </w:rPr>
        <w:t>公斤以上</w:t>
      </w:r>
      <w:r w:rsidRPr="00674017">
        <w:rPr>
          <w:rFonts w:hint="eastAsia"/>
          <w:b/>
        </w:rPr>
        <w:t>小兒連續</w:t>
      </w:r>
      <w:r>
        <w:rPr>
          <w:rFonts w:hint="eastAsia"/>
        </w:rPr>
        <w:t>療程，精密性及安全性高</w:t>
      </w:r>
    </w:p>
    <w:p w:rsidR="00930968" w:rsidRDefault="00930968" w:rsidP="00674017">
      <w:pPr>
        <w:ind w:left="720" w:hangingChars="300" w:hanging="720"/>
      </w:pPr>
    </w:p>
    <w:p w:rsidR="00674017" w:rsidRPr="00552E4D" w:rsidRDefault="00674017" w:rsidP="00552E4D">
      <w:pPr>
        <w:ind w:left="721" w:hangingChars="300" w:hanging="721"/>
        <w:rPr>
          <w:b/>
        </w:rPr>
      </w:pPr>
      <w:r w:rsidRPr="00552E4D">
        <w:rPr>
          <w:rFonts w:hint="eastAsia"/>
          <w:b/>
        </w:rPr>
        <w:t>參</w:t>
      </w:r>
      <w:r w:rsidRPr="00552E4D">
        <w:rPr>
          <w:rFonts w:asciiTheme="minorEastAsia" w:hAnsiTheme="minorEastAsia" w:hint="eastAsia"/>
          <w:b/>
        </w:rPr>
        <w:t>、</w:t>
      </w:r>
      <w:r w:rsidR="0073207B" w:rsidRPr="005D08B8">
        <w:rPr>
          <w:rFonts w:asciiTheme="minorEastAsia" w:hAnsiTheme="minorEastAsia" w:hint="eastAsia"/>
          <w:b/>
        </w:rPr>
        <w:t>緊急</w:t>
      </w:r>
      <w:r w:rsidR="0073207B">
        <w:rPr>
          <w:rFonts w:asciiTheme="minorEastAsia" w:hAnsiTheme="minorEastAsia" w:hint="eastAsia"/>
          <w:b/>
        </w:rPr>
        <w:t>腎臟替代療法</w:t>
      </w:r>
      <w:r w:rsidR="00552E4D">
        <w:rPr>
          <w:rFonts w:asciiTheme="minorEastAsia" w:hAnsiTheme="minorEastAsia" w:hint="eastAsia"/>
          <w:b/>
        </w:rPr>
        <w:t>健保給付相關</w:t>
      </w:r>
      <w:proofErr w:type="gramStart"/>
      <w:r w:rsidR="00552E4D">
        <w:rPr>
          <w:rFonts w:asciiTheme="minorEastAsia" w:hAnsiTheme="minorEastAsia" w:hint="eastAsia"/>
          <w:b/>
        </w:rPr>
        <w:t>規</w:t>
      </w:r>
      <w:proofErr w:type="gramEnd"/>
      <w:r w:rsidR="00552E4D">
        <w:rPr>
          <w:rFonts w:asciiTheme="minorEastAsia" w:hAnsiTheme="minorEastAsia" w:hint="eastAsia"/>
          <w:b/>
        </w:rPr>
        <w:t>訂</w:t>
      </w:r>
    </w:p>
    <w:p w:rsidR="000A27D8" w:rsidRPr="000A27D8" w:rsidRDefault="00552E4D" w:rsidP="000A27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（一）</w:t>
      </w:r>
      <w:r w:rsidR="000A27D8" w:rsidRPr="000A27D8">
        <w:rPr>
          <w:rFonts w:asciiTheme="minorEastAsia" w:hAnsiTheme="minorEastAsia" w:hint="eastAsia"/>
          <w:b/>
          <w:bCs/>
        </w:rPr>
        <w:t>血漿療法</w:t>
      </w:r>
      <w:r w:rsidR="000A27D8" w:rsidRPr="000A27D8">
        <w:rPr>
          <w:rFonts w:asciiTheme="minorEastAsia" w:hAnsiTheme="minorEastAsia"/>
          <w:b/>
          <w:bCs/>
        </w:rPr>
        <w:t xml:space="preserve"> </w:t>
      </w:r>
      <w:r w:rsidR="000A27D8" w:rsidRPr="000A27D8">
        <w:rPr>
          <w:rFonts w:asciiTheme="minorEastAsia" w:hAnsiTheme="minorEastAsia" w:hint="eastAsia"/>
          <w:b/>
          <w:bCs/>
        </w:rPr>
        <w:t>限下列病患實施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1.SLE</w:t>
      </w:r>
      <w:r w:rsidRPr="000A27D8">
        <w:rPr>
          <w:rFonts w:asciiTheme="minorEastAsia" w:hAnsiTheme="minorEastAsia" w:hint="eastAsia"/>
        </w:rPr>
        <w:t>，</w:t>
      </w:r>
      <w:r w:rsidRPr="000A27D8">
        <w:rPr>
          <w:rFonts w:asciiTheme="minorEastAsia" w:hAnsiTheme="minorEastAsia"/>
        </w:rPr>
        <w:t xml:space="preserve">CNS involvement 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</w:t>
      </w:r>
      <w:proofErr w:type="gramStart"/>
      <w:r w:rsidRPr="000A27D8">
        <w:rPr>
          <w:rFonts w:asciiTheme="minorEastAsia" w:hAnsiTheme="minorEastAsia"/>
        </w:rPr>
        <w:t>2.Myasthenia</w:t>
      </w:r>
      <w:proofErr w:type="gramEnd"/>
      <w:r w:rsidRPr="000A27D8">
        <w:rPr>
          <w:rFonts w:asciiTheme="minorEastAsia" w:hAnsiTheme="minorEastAsia"/>
        </w:rPr>
        <w:t xml:space="preserve"> gravis crisis 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</w:t>
      </w:r>
      <w:proofErr w:type="gramStart"/>
      <w:r w:rsidRPr="000A27D8">
        <w:rPr>
          <w:rFonts w:asciiTheme="minorEastAsia" w:hAnsiTheme="minorEastAsia"/>
        </w:rPr>
        <w:t>3.Macroglobulinaemia</w:t>
      </w:r>
      <w:proofErr w:type="gramEnd"/>
      <w:r w:rsidRPr="000A27D8">
        <w:rPr>
          <w:rFonts w:asciiTheme="minorEastAsia" w:hAnsiTheme="minorEastAsia"/>
        </w:rPr>
        <w:t xml:space="preserve"> 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</w:t>
      </w:r>
      <w:proofErr w:type="gramStart"/>
      <w:r w:rsidRPr="000A27D8">
        <w:rPr>
          <w:rFonts w:asciiTheme="minorEastAsia" w:hAnsiTheme="minorEastAsia"/>
        </w:rPr>
        <w:t>4.RPGN</w:t>
      </w:r>
      <w:proofErr w:type="gramEnd"/>
      <w:r w:rsidRPr="000A27D8">
        <w:rPr>
          <w:rFonts w:asciiTheme="minorEastAsia" w:hAnsiTheme="minorEastAsia"/>
        </w:rPr>
        <w:t xml:space="preserve"> 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</w:t>
      </w:r>
      <w:proofErr w:type="gramStart"/>
      <w:r w:rsidRPr="000A27D8">
        <w:rPr>
          <w:rFonts w:asciiTheme="minorEastAsia" w:hAnsiTheme="minorEastAsia"/>
        </w:rPr>
        <w:t>5.Goodpasture's</w:t>
      </w:r>
      <w:proofErr w:type="gramEnd"/>
      <w:r w:rsidRPr="000A27D8">
        <w:rPr>
          <w:rFonts w:asciiTheme="minorEastAsia" w:hAnsiTheme="minorEastAsia"/>
        </w:rPr>
        <w:t xml:space="preserve"> disease 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</w:t>
      </w:r>
      <w:proofErr w:type="gramStart"/>
      <w:r w:rsidRPr="000A27D8">
        <w:rPr>
          <w:rFonts w:asciiTheme="minorEastAsia" w:hAnsiTheme="minorEastAsia"/>
        </w:rPr>
        <w:t>6.Multiple</w:t>
      </w:r>
      <w:proofErr w:type="gramEnd"/>
      <w:r w:rsidRPr="000A27D8">
        <w:rPr>
          <w:rFonts w:asciiTheme="minorEastAsia" w:hAnsiTheme="minorEastAsia"/>
        </w:rPr>
        <w:t xml:space="preserve"> </w:t>
      </w:r>
      <w:proofErr w:type="spellStart"/>
      <w:r w:rsidRPr="000A27D8">
        <w:rPr>
          <w:rFonts w:asciiTheme="minorEastAsia" w:hAnsiTheme="minorEastAsia"/>
        </w:rPr>
        <w:t>myoloma</w:t>
      </w:r>
      <w:proofErr w:type="spellEnd"/>
      <w:r w:rsidRPr="000A27D8">
        <w:rPr>
          <w:rFonts w:asciiTheme="minorEastAsia" w:hAnsiTheme="minorEastAsia"/>
        </w:rPr>
        <w:t xml:space="preserve"> 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</w:t>
      </w:r>
      <w:proofErr w:type="gramStart"/>
      <w:r w:rsidRPr="000A27D8">
        <w:rPr>
          <w:rFonts w:asciiTheme="minorEastAsia" w:hAnsiTheme="minorEastAsia"/>
        </w:rPr>
        <w:t>7.Guillain</w:t>
      </w:r>
      <w:proofErr w:type="gramEnd"/>
      <w:r w:rsidRPr="000A27D8">
        <w:rPr>
          <w:rFonts w:asciiTheme="minorEastAsia" w:hAnsiTheme="minorEastAsia"/>
        </w:rPr>
        <w:t>-Barre syndrome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8.Thrombocytopenic </w:t>
      </w:r>
      <w:proofErr w:type="spellStart"/>
      <w:r w:rsidRPr="000A27D8">
        <w:rPr>
          <w:rFonts w:asciiTheme="minorEastAsia" w:hAnsiTheme="minorEastAsia"/>
        </w:rPr>
        <w:t>Purpura</w:t>
      </w:r>
      <w:proofErr w:type="spellEnd"/>
      <w:r w:rsidRPr="000A27D8">
        <w:rPr>
          <w:rFonts w:asciiTheme="minorEastAsia" w:hAnsiTheme="minorEastAsia"/>
        </w:rPr>
        <w:t xml:space="preserve"> </w:t>
      </w:r>
      <w:r w:rsidR="00552E4D">
        <w:rPr>
          <w:rFonts w:asciiTheme="minorEastAsia" w:hAnsiTheme="minorEastAsia" w:hint="eastAsia"/>
        </w:rPr>
        <w:t>（紫斑症）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 9. Multiple Sclerosis and </w:t>
      </w:r>
      <w:proofErr w:type="spellStart"/>
      <w:r w:rsidRPr="000A27D8">
        <w:rPr>
          <w:rFonts w:asciiTheme="minorEastAsia" w:hAnsiTheme="minorEastAsia"/>
        </w:rPr>
        <w:t>Neuromyelitis</w:t>
      </w:r>
      <w:proofErr w:type="spellEnd"/>
      <w:r w:rsidRPr="000A27D8">
        <w:rPr>
          <w:rFonts w:asciiTheme="minorEastAsia" w:hAnsiTheme="minorEastAsia"/>
        </w:rPr>
        <w:t xml:space="preserve"> </w:t>
      </w:r>
      <w:proofErr w:type="spellStart"/>
      <w:r w:rsidRPr="000A27D8">
        <w:rPr>
          <w:rFonts w:asciiTheme="minorEastAsia" w:hAnsiTheme="minorEastAsia"/>
        </w:rPr>
        <w:t>Optica</w:t>
      </w:r>
      <w:proofErr w:type="spellEnd"/>
      <w:r w:rsidR="00552E4D">
        <w:rPr>
          <w:rFonts w:asciiTheme="minorEastAsia" w:hAnsiTheme="minorEastAsia" w:hint="eastAsia"/>
        </w:rPr>
        <w:t>（多發性硬化症）</w:t>
      </w:r>
    </w:p>
    <w:p w:rsidR="000A27D8" w:rsidRPr="000A27D8" w:rsidRDefault="000A27D8" w:rsidP="000A27D8">
      <w:pPr>
        <w:rPr>
          <w:rFonts w:asciiTheme="minorEastAsia" w:hAnsiTheme="minorEastAsia"/>
        </w:rPr>
      </w:pPr>
      <w:r w:rsidRPr="000A27D8">
        <w:rPr>
          <w:rFonts w:asciiTheme="minorEastAsia" w:hAnsiTheme="minorEastAsia"/>
        </w:rPr>
        <w:t xml:space="preserve">  10.</w:t>
      </w:r>
      <w:r w:rsidRPr="000A27D8">
        <w:rPr>
          <w:rFonts w:asciiTheme="minorEastAsia" w:hAnsiTheme="minorEastAsia" w:hint="eastAsia"/>
        </w:rPr>
        <w:t>其他經專案向保險人申請同意實施者</w:t>
      </w:r>
      <w:r w:rsidRPr="000A27D8">
        <w:rPr>
          <w:rFonts w:asciiTheme="minorEastAsia" w:hAnsiTheme="minorEastAsia"/>
        </w:rPr>
        <w:t xml:space="preserve">  </w:t>
      </w:r>
    </w:p>
    <w:p w:rsidR="000A27D8" w:rsidRDefault="000A27D8">
      <w:pPr>
        <w:rPr>
          <w:rFonts w:asciiTheme="minorEastAsia" w:hAnsiTheme="minorEastAsia"/>
        </w:rPr>
      </w:pPr>
    </w:p>
    <w:p w:rsidR="00674017" w:rsidRPr="00674017" w:rsidRDefault="00552E4D" w:rsidP="006740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</w:t>
      </w:r>
      <w:r w:rsidRPr="00552E4D">
        <w:rPr>
          <w:rFonts w:asciiTheme="minorEastAsia" w:hAnsiTheme="minorEastAsia" w:hint="eastAsia"/>
          <w:b/>
          <w:bCs/>
        </w:rPr>
        <w:t>連續性靜靜脈血液濾過</w:t>
      </w:r>
    </w:p>
    <w:p w:rsidR="006D5DB5" w:rsidRPr="0073207B" w:rsidRDefault="00552E4D" w:rsidP="0073207B">
      <w:pPr>
        <w:ind w:firstLineChars="150" w:firstLine="36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</w:rPr>
        <w:t>限生命徵象不穩定之腎衰竭病人使用</w:t>
      </w:r>
    </w:p>
    <w:sectPr w:rsidR="006D5DB5" w:rsidRPr="007320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AE" w:rsidRDefault="00C67BAE" w:rsidP="00930968">
      <w:r>
        <w:separator/>
      </w:r>
    </w:p>
  </w:endnote>
  <w:endnote w:type="continuationSeparator" w:id="0">
    <w:p w:rsidR="00C67BAE" w:rsidRDefault="00C67BAE" w:rsidP="0093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AE" w:rsidRDefault="00C67BAE" w:rsidP="00930968">
      <w:r>
        <w:separator/>
      </w:r>
    </w:p>
  </w:footnote>
  <w:footnote w:type="continuationSeparator" w:id="0">
    <w:p w:rsidR="00C67BAE" w:rsidRDefault="00C67BAE" w:rsidP="0093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B5"/>
    <w:rsid w:val="000A27D8"/>
    <w:rsid w:val="001A0263"/>
    <w:rsid w:val="00552E4D"/>
    <w:rsid w:val="005D08B8"/>
    <w:rsid w:val="00674017"/>
    <w:rsid w:val="006D5DB5"/>
    <w:rsid w:val="0073207B"/>
    <w:rsid w:val="00757774"/>
    <w:rsid w:val="00870C9D"/>
    <w:rsid w:val="00930968"/>
    <w:rsid w:val="00C67BAE"/>
    <w:rsid w:val="00C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9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968"/>
    <w:rPr>
      <w:sz w:val="20"/>
      <w:szCs w:val="20"/>
    </w:rPr>
  </w:style>
  <w:style w:type="table" w:styleId="a7">
    <w:name w:val="Table Grid"/>
    <w:basedOn w:val="a1"/>
    <w:uiPriority w:val="59"/>
    <w:rsid w:val="0093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9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968"/>
    <w:rPr>
      <w:sz w:val="20"/>
      <w:szCs w:val="20"/>
    </w:rPr>
  </w:style>
  <w:style w:type="table" w:styleId="a7">
    <w:name w:val="Table Grid"/>
    <w:basedOn w:val="a1"/>
    <w:uiPriority w:val="59"/>
    <w:rsid w:val="0093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Acer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2014-07-16T03:31:00Z</cp:lastPrinted>
  <dcterms:created xsi:type="dcterms:W3CDTF">2014-07-16T04:27:00Z</dcterms:created>
  <dcterms:modified xsi:type="dcterms:W3CDTF">2014-07-16T04:27:00Z</dcterms:modified>
</cp:coreProperties>
</file>